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6790" w14:textId="77777777" w:rsidR="002C74CE" w:rsidRPr="002C74CE" w:rsidRDefault="002C74CE" w:rsidP="002C74CE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  <w:bookmarkStart w:id="0" w:name="_GoBack"/>
      <w:bookmarkEnd w:id="0"/>
      <w:r w:rsidRPr="002C74CE"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  <w:t>Alla cortese attenzione</w:t>
      </w:r>
    </w:p>
    <w:p w14:paraId="69F0D9E6" w14:textId="77777777" w:rsidR="002C74CE" w:rsidRPr="002C74CE" w:rsidRDefault="002C74CE" w:rsidP="002C74CE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  <w:r w:rsidRPr="002C74CE"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  <w:t>Comune di Isola del Liri</w:t>
      </w:r>
    </w:p>
    <w:p w14:paraId="57E43D8C" w14:textId="77777777" w:rsidR="002C74CE" w:rsidRPr="002C74CE" w:rsidRDefault="002C74CE" w:rsidP="002C74CE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  <w:r w:rsidRPr="002C74CE"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  <w:t>Ufficio Elettorale</w:t>
      </w:r>
    </w:p>
    <w:p w14:paraId="6A19FA66" w14:textId="77777777" w:rsidR="002C74CE" w:rsidRPr="002C74CE" w:rsidRDefault="002C74CE" w:rsidP="002C74CE">
      <w:pPr>
        <w:spacing w:after="0" w:line="240" w:lineRule="auto"/>
        <w:jc w:val="right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</w:p>
    <w:p w14:paraId="01A81365" w14:textId="77777777" w:rsidR="002C74CE" w:rsidRPr="002C74CE" w:rsidRDefault="002C74CE" w:rsidP="002C74C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  <w:r w:rsidRPr="002C74CE"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  <w:t>OGGETTO: richiesta di consultazione o rilascio di elenchi delle liste elettorali comunali.</w:t>
      </w:r>
    </w:p>
    <w:p w14:paraId="27FCB23B" w14:textId="77777777" w:rsidR="002C74CE" w:rsidRPr="002C74CE" w:rsidRDefault="002C74CE" w:rsidP="002C74CE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16"/>
          <w:szCs w:val="24"/>
          <w:lang w:eastAsia="it-IT"/>
          <w14:ligatures w14:val="none"/>
        </w:rPr>
      </w:pPr>
    </w:p>
    <w:p w14:paraId="244E3F2D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Il sottoscritto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221"/>
      </w:tblGrid>
      <w:tr w:rsidR="002C74CE" w:rsidRPr="002C74CE" w14:paraId="6B6B28A9" w14:textId="77777777" w:rsidTr="00F823B3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7A19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Cognome e nome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03FD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1024B61D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0349ABA9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3C918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Luogo e data di nascita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64E32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3132C203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3A19B6FC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B1935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Indirizzo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2E38B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77B01B7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6F2BCE60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C1FC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Comune di residenza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78B4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0D862AFC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7D90D485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27FD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Codice fiscale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237F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1E7EB274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1AEA7288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DDFD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Recapito telefonico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20D8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4F1CB22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5001C88A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89D6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email</w:t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6124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056D5FD3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21A91F85" w14:textId="77777777" w:rsidTr="00F823B3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73A62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In qualità di</w:t>
            </w:r>
            <w:r w:rsidRPr="002C74CE">
              <w:rPr>
                <w:rFonts w:ascii="Arial" w:eastAsia="SimSun" w:hAnsi="Arial" w:cs="Arial"/>
                <w:kern w:val="3"/>
                <w:vertAlign w:val="superscript"/>
                <w:lang w:eastAsia="zh-CN" w:bidi="hi-IN"/>
                <w14:ligatures w14:val="none"/>
              </w:rPr>
              <w:footnoteReference w:id="1"/>
            </w:r>
          </w:p>
        </w:tc>
        <w:tc>
          <w:tcPr>
            <w:tcW w:w="8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7C327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60D68B4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</w:tbl>
    <w:p w14:paraId="702B0229" w14:textId="77777777" w:rsidR="002C74CE" w:rsidRPr="002C74CE" w:rsidRDefault="002C74CE" w:rsidP="002C74CE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CHIEDE</w:t>
      </w:r>
    </w:p>
    <w:p w14:paraId="3CFEDEB9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ai sensi dell’art. 51 del D.P.R. 223/1967</w:t>
      </w:r>
      <w:r w:rsidRPr="002C74CE">
        <w:rPr>
          <w:rFonts w:ascii="Arial" w:eastAsia="SimSun" w:hAnsi="Arial" w:cs="Arial"/>
          <w:kern w:val="3"/>
          <w:vertAlign w:val="superscript"/>
          <w:lang w:eastAsia="zh-CN" w:bidi="hi-IN"/>
          <w14:ligatures w14:val="none"/>
        </w:rPr>
        <w:footnoteReference w:id="2"/>
      </w: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così come modificato dall’art. 177, quinto comma, del D. Lgs. n. 196/2003, </w:t>
      </w:r>
    </w:p>
    <w:p w14:paraId="18B3348E" w14:textId="77777777" w:rsidR="002C74CE" w:rsidRPr="002C74CE" w:rsidRDefault="002C74CE" w:rsidP="002C74CE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la consultazione</w:t>
      </w:r>
    </w:p>
    <w:p w14:paraId="2DF3DACB" w14:textId="77777777" w:rsidR="002C74CE" w:rsidRPr="002C74CE" w:rsidRDefault="002C74CE" w:rsidP="002C74CE">
      <w:pPr>
        <w:numPr>
          <w:ilvl w:val="0"/>
          <w:numId w:val="7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il rilascio in copia</w:t>
      </w:r>
    </w:p>
    <w:p w14:paraId="7F1D61DA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delle liste elettorali generali di questo Comune.</w:t>
      </w:r>
    </w:p>
    <w:p w14:paraId="253FECAC" w14:textId="77777777" w:rsidR="002C74CE" w:rsidRPr="002C74CE" w:rsidRDefault="002C74CE" w:rsidP="002C74CE">
      <w:pPr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A tal fine  </w:t>
      </w:r>
    </w:p>
    <w:p w14:paraId="20673B5B" w14:textId="77777777" w:rsidR="002C74CE" w:rsidRPr="002C74CE" w:rsidRDefault="002C74CE" w:rsidP="002C74CE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DICHIARA</w:t>
      </w:r>
    </w:p>
    <w:p w14:paraId="335CE6BB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it-IT"/>
          <w14:ligatures w14:val="none"/>
        </w:rPr>
      </w:pPr>
      <w:r w:rsidRPr="002C74CE">
        <w:rPr>
          <w:rFonts w:ascii="Arial" w:eastAsia="Times New Roman" w:hAnsi="Arial" w:cs="Arial"/>
          <w:kern w:val="0"/>
          <w:lang w:eastAsia="it-IT"/>
          <w14:ligatures w14:val="none"/>
        </w:rPr>
        <w:lastRenderedPageBreak/>
        <w:t>di essere a conoscenza delle pene previste dall’art.76 del d.P.R. n.445/2000 cui può andare incontro in caso di dichiarazioni mendaci, o di esibizione di atto falso contenente dati non più corrispondenti a verità;</w:t>
      </w:r>
    </w:p>
    <w:p w14:paraId="0E0C5127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tale richiesta viene inoltrata per finalità:</w:t>
      </w:r>
    </w:p>
    <w:p w14:paraId="09920802" w14:textId="77777777" w:rsidR="002C74CE" w:rsidRPr="002C74CE" w:rsidRDefault="002C74CE" w:rsidP="002C74CE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di applicazione della disciplina in materia di elettorato attivo e passivo;</w:t>
      </w:r>
    </w:p>
    <w:p w14:paraId="4249E91A" w14:textId="77777777" w:rsidR="002C74CE" w:rsidRPr="002C74CE" w:rsidRDefault="002C74CE" w:rsidP="002C74CE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di studio;</w:t>
      </w:r>
    </w:p>
    <w:p w14:paraId="28806303" w14:textId="77777777" w:rsidR="002C74CE" w:rsidRPr="002C74CE" w:rsidRDefault="002C74CE" w:rsidP="002C74CE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di ricerca scientifica, statistica o storica;</w:t>
      </w:r>
    </w:p>
    <w:p w14:paraId="60633863" w14:textId="77777777" w:rsidR="002C74CE" w:rsidRPr="002C74CE" w:rsidRDefault="002C74CE" w:rsidP="002C74CE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di carattere socio assistenziale;</w:t>
      </w:r>
    </w:p>
    <w:p w14:paraId="5977270C" w14:textId="77777777" w:rsidR="002C74CE" w:rsidRPr="002C74CE" w:rsidRDefault="002C74CE" w:rsidP="002C74CE">
      <w:pPr>
        <w:numPr>
          <w:ilvl w:val="0"/>
          <w:numId w:val="1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Times New Roman" w:hAnsi="Arial" w:cs="Arial"/>
          <w:kern w:val="0"/>
          <w:lang w:eastAsia="it-IT"/>
          <w14:ligatures w14:val="none"/>
        </w:rPr>
        <w:t>per il perseguimento di un interesse collettivo o diffuso;</w:t>
      </w:r>
    </w:p>
    <w:p w14:paraId="4B21E594" w14:textId="77777777" w:rsidR="002C74CE" w:rsidRPr="002C74CE" w:rsidRDefault="002C74CE" w:rsidP="002C74CE">
      <w:pPr>
        <w:suppressAutoHyphens/>
        <w:autoSpaceDN w:val="0"/>
        <w:spacing w:after="0" w:line="360" w:lineRule="auto"/>
        <w:ind w:left="68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per i quali si indicano le caratteristiche a sostegno della richiesta: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14005" w14:textId="77777777" w:rsidR="002C74CE" w:rsidRPr="002C74CE" w:rsidRDefault="002C74CE" w:rsidP="002C74CE">
      <w:pPr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Il sottoscritto dichiara altresì:</w:t>
      </w:r>
    </w:p>
    <w:p w14:paraId="09B1F72E" w14:textId="77777777" w:rsidR="002C74CE" w:rsidRPr="002C74CE" w:rsidRDefault="002C74CE" w:rsidP="002C74CE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che il soggetto richiedente è iscritto </w:t>
      </w:r>
      <w:r w:rsidRPr="002C74CE">
        <w:rPr>
          <w:rFonts w:ascii="Arial" w:eastAsia="Times New Roman" w:hAnsi="Arial" w:cs="Arial"/>
          <w:kern w:val="0"/>
          <w:lang w:eastAsia="it-IT"/>
          <w14:ligatures w14:val="none"/>
        </w:rPr>
        <w:t>all’anagrafe delle Organizzazioni non lucrative di utilità sociale (Onlus) dell’Agenzia delle Entrate;</w:t>
      </w:r>
    </w:p>
    <w:p w14:paraId="0B6460D4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è espressamente esclusa ogni forma di lucro, nonché l’uso dei dati per finalità diverse da quelle dichiarate;</w:t>
      </w:r>
    </w:p>
    <w:p w14:paraId="24E35293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b/>
          <w:bCs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che i dati richiesti sono finalizzati ad un uso proprio del </w:t>
      </w:r>
      <w:r w:rsidRPr="002C74CE">
        <w:rPr>
          <w:rFonts w:ascii="Arial" w:eastAsia="Times New Roman" w:hAnsi="Arial" w:cs="Arial"/>
          <w:kern w:val="0"/>
          <w:lang w:eastAsia="it-IT"/>
          <w14:ligatures w14:val="none"/>
        </w:rPr>
        <w:t>richiedente e non di soggetti terzi che abbiano affidato al richiedente medesimo lo svolgimento di un incarico o di un servizio, e che il perseguimento delle finalità è diretto e non indiretto o mediato;</w:t>
      </w:r>
    </w:p>
    <w:p w14:paraId="3FE395AA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di esonerare il Comune di Isola del Liri da qualsivoglia responsabilità amministrativa, civile e penale derivante da un utilizzo dei dati in violazione delle vigenti disposizioni normative.</w:t>
      </w:r>
    </w:p>
    <w:p w14:paraId="18F16072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che nel rispetto del </w:t>
      </w:r>
      <w:r w:rsidRPr="002C74CE">
        <w:rPr>
          <w:rFonts w:ascii="Arial" w:eastAsia="Times New Roman" w:hAnsi="Arial" w:cs="Arial"/>
          <w:kern w:val="0"/>
          <w:lang w:eastAsia="it-IT"/>
          <w14:ligatures w14:val="none"/>
        </w:rPr>
        <w:t>Regolamento europeo generale sulla protezione dei dati personali, n. 679/2016</w:t>
      </w: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:</w:t>
      </w:r>
    </w:p>
    <w:p w14:paraId="7F0DA60A" w14:textId="77777777" w:rsidR="002C74CE" w:rsidRPr="002C74CE" w:rsidRDefault="002C74CE" w:rsidP="002C74CE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il Titolare del trattamento è individuato nella persona di: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8363"/>
      </w:tblGrid>
      <w:tr w:rsidR="002C74CE" w:rsidRPr="002C74CE" w14:paraId="4C0EF4D1" w14:textId="77777777" w:rsidTr="00F823B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C96A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lastRenderedPageBreak/>
              <w:t>Cognome e nome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6C40B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63FBC059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119F1F5F" w14:textId="77777777" w:rsidTr="00F823B3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2D1A3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Luogo e data di nascita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140A4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4ED9B91B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6046DA77" w14:textId="77777777" w:rsidTr="00F823B3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3BD5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Codice fiscale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B1652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09B42D9F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</w:tbl>
    <w:p w14:paraId="1937FFCB" w14:textId="77777777" w:rsidR="002C74CE" w:rsidRPr="002C74CE" w:rsidRDefault="002C74CE" w:rsidP="002C74CE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il Responsabile del trattamento è individuato nella persona di: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8363"/>
      </w:tblGrid>
      <w:tr w:rsidR="002C74CE" w:rsidRPr="002C74CE" w14:paraId="2B5A39AF" w14:textId="77777777" w:rsidTr="00F823B3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CCC3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Cognome e nome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252E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1E292417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62208A01" w14:textId="77777777" w:rsidTr="00F823B3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B24F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Luogo e data di nascita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C6254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4C15245B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  <w:tr w:rsidR="002C74CE" w:rsidRPr="002C74CE" w14:paraId="1529BE87" w14:textId="77777777" w:rsidTr="00F823B3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B2521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  <w:r w:rsidRPr="002C74CE"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  <w:t>Codice fiscale</w:t>
            </w:r>
          </w:p>
        </w:tc>
        <w:tc>
          <w:tcPr>
            <w:tcW w:w="8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C1184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  <w:p w14:paraId="3828ED70" w14:textId="77777777" w:rsidR="002C74CE" w:rsidRPr="002C74CE" w:rsidRDefault="002C74CE" w:rsidP="002C7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  <w14:ligatures w14:val="none"/>
              </w:rPr>
            </w:pPr>
          </w:p>
        </w:tc>
      </w:tr>
    </w:tbl>
    <w:p w14:paraId="7D7EF68A" w14:textId="77777777" w:rsidR="002C74CE" w:rsidRPr="002C74CE" w:rsidRDefault="002C74CE" w:rsidP="002C74CE">
      <w:pPr>
        <w:numPr>
          <w:ilvl w:val="0"/>
          <w:numId w:val="10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che, in caso di uso informatico dei dati, è stato appositamente incaricato di raccogliere in uno specifico database copia delle liste elettorali ed elaborare i dati in esse contenute;</w:t>
      </w:r>
    </w:p>
    <w:p w14:paraId="0AC50080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verrà abilitato al trattamento dei dati solo il numero di persone strettamente necessario alle operazioni di trattamento dei suddetti dati;</w:t>
      </w:r>
    </w:p>
    <w:p w14:paraId="42B0E56C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gli incaricati al trattamento dei dati saranno adeguatamente istruiti dal Responsabile circa le corrette modalità di trattamento e le relative responsabilità, con particolare riferimento al divieto di diffusione dei dati a terzi ed al divieto di utilizzo degli stessi per scopi differenti rispetto a quelli per cui sono stati richiesti;</w:t>
      </w:r>
    </w:p>
    <w:p w14:paraId="175E3F8C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i dati raccolti non potranno essere comunicati in nessun caso ad altri soggetti pubblici o privati;</w:t>
      </w:r>
    </w:p>
    <w:p w14:paraId="15B89323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che saranno garantiti tutti i diritti previsti </w:t>
      </w:r>
      <w:r w:rsidRPr="002C74CE">
        <w:rPr>
          <w:rFonts w:ascii="Arial" w:eastAsia="Times New Roman" w:hAnsi="Arial" w:cs="Arial"/>
          <w:kern w:val="0"/>
          <w:lang w:eastAsia="it-IT"/>
          <w14:ligatures w14:val="none"/>
        </w:rPr>
        <w:t>Regolamento europeo generale sulla protezione dei dati personali, n. 679/2016</w:t>
      </w: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, nei confronti dei soggetti interessati, con particolare riferimento agli obblighi di informativa nei confronti dei soggetti ai quali i dati stessi di riferiscono;</w:t>
      </w:r>
    </w:p>
    <w:p w14:paraId="64F15ECF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il Responsabile del trattamento cancellerà o distruggerà i dati raccolti al termine del loro utilizzo;</w:t>
      </w:r>
    </w:p>
    <w:p w14:paraId="1ACF14C7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codesto Comune è sollevato da qualsiasi responsabilità circa eventuali azioni civili, penali o amministrative promosse nei confronti dello stesso e derivanti da un utilizzo dei dati in violazione delle disposizioni relative alla normativa sulla privacy;</w:t>
      </w:r>
    </w:p>
    <w:p w14:paraId="155CC726" w14:textId="77777777" w:rsidR="002C74CE" w:rsidRPr="002C74CE" w:rsidRDefault="002C74CE" w:rsidP="002C74CE">
      <w:pPr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che tutta la documentazione a supporto della presente richiesta attestante la sussistenza dei requisiti di legge per il rilascio di copia delle liste, è:</w:t>
      </w:r>
    </w:p>
    <w:p w14:paraId="2350C0C4" w14:textId="77777777" w:rsidR="002C74CE" w:rsidRPr="002C74CE" w:rsidRDefault="002C74CE" w:rsidP="002C74CE">
      <w:pPr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851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reperibile sul sito: _____________________________________________________________;</w:t>
      </w:r>
    </w:p>
    <w:p w14:paraId="6BFFEF60" w14:textId="77777777" w:rsidR="002C74CE" w:rsidRPr="002C74CE" w:rsidRDefault="002C74CE" w:rsidP="002C74CE">
      <w:pPr>
        <w:numPr>
          <w:ilvl w:val="0"/>
          <w:numId w:val="5"/>
        </w:numPr>
        <w:tabs>
          <w:tab w:val="left" w:pos="851"/>
        </w:tabs>
        <w:suppressAutoHyphens/>
        <w:autoSpaceDN w:val="0"/>
        <w:spacing w:after="0" w:line="240" w:lineRule="auto"/>
        <w:ind w:left="851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trasmessa in allegato.</w:t>
      </w:r>
    </w:p>
    <w:p w14:paraId="548F1D5A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</w:p>
    <w:p w14:paraId="1165D9B1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Il sottoscritto richiede copia delle liste elettorali in formato:</w:t>
      </w:r>
    </w:p>
    <w:p w14:paraId="0B5D2688" w14:textId="77777777" w:rsidR="002C74CE" w:rsidRPr="002C74CE" w:rsidRDefault="002C74CE" w:rsidP="002C74C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bookmarkStart w:id="1" w:name="_Hlk497203136"/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elettronico;</w:t>
      </w:r>
    </w:p>
    <w:p w14:paraId="0F9BF0F9" w14:textId="77777777" w:rsidR="002C74CE" w:rsidRPr="002C74CE" w:rsidRDefault="002C74CE" w:rsidP="002C74C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cartaceo.</w:t>
      </w:r>
    </w:p>
    <w:bookmarkEnd w:id="1"/>
    <w:p w14:paraId="6C783175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</w:p>
    <w:p w14:paraId="5A0E4DC3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I file richiesti, potranno essere inviati secondo una delle modalità descritte di seguito:  </w:t>
      </w:r>
    </w:p>
    <w:p w14:paraId="71CA2035" w14:textId="77777777" w:rsidR="002C74CE" w:rsidRPr="002C74CE" w:rsidRDefault="002C74CE" w:rsidP="002C74CE">
      <w:pPr>
        <w:suppressAutoHyphens/>
        <w:autoSpaceDN w:val="0"/>
        <w:spacing w:before="120" w:after="0" w:line="36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lastRenderedPageBreak/>
        <w:t>___________________________________________________________________________________ ___________________________________________________________________________________</w:t>
      </w:r>
    </w:p>
    <w:p w14:paraId="72428072" w14:textId="77777777" w:rsidR="002C74CE" w:rsidRPr="002C74CE" w:rsidRDefault="002C74CE" w:rsidP="002C74CE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 xml:space="preserve"> </w:t>
      </w:r>
    </w:p>
    <w:p w14:paraId="7C468488" w14:textId="77777777" w:rsidR="002C74CE" w:rsidRPr="002C74CE" w:rsidRDefault="002C74CE" w:rsidP="002C74CE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Ogni eventuale richiesta di chiarimento può essere inviata al seguente indirizzo di posta elettronica __________________________________________________________________________________, avendo cura di indicare anche i riferimenti del richiedente.</w:t>
      </w:r>
    </w:p>
    <w:p w14:paraId="38573DA2" w14:textId="77777777" w:rsidR="002C74CE" w:rsidRPr="002C74CE" w:rsidRDefault="002C74CE" w:rsidP="002C74CE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lang w:eastAsia="zh-CN" w:bidi="hi-IN"/>
          <w14:ligatures w14:val="none"/>
        </w:rPr>
      </w:pPr>
      <w:r w:rsidRPr="002C74CE">
        <w:rPr>
          <w:rFonts w:ascii="Arial" w:eastAsia="SimSun" w:hAnsi="Arial" w:cs="Arial"/>
          <w:kern w:val="3"/>
          <w:lang w:eastAsia="zh-CN" w:bidi="hi-IN"/>
          <w14:ligatures w14:val="none"/>
        </w:rPr>
        <w:t>Si allega la fotocopia di un documento d’identità valido del richiedente.</w:t>
      </w:r>
    </w:p>
    <w:p w14:paraId="05E43CCF" w14:textId="77777777" w:rsidR="002C74CE" w:rsidRPr="002C74CE" w:rsidRDefault="002C74CE" w:rsidP="002C74C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kern w:val="0"/>
          <w:sz w:val="16"/>
          <w:szCs w:val="16"/>
          <w:lang w:eastAsia="it-IT"/>
          <w14:ligatures w14:val="none"/>
        </w:rPr>
      </w:pPr>
    </w:p>
    <w:p w14:paraId="1FFD7338" w14:textId="77777777" w:rsidR="002C74CE" w:rsidRPr="002C74CE" w:rsidRDefault="002C74CE" w:rsidP="002C74C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2C74CE">
        <w:rPr>
          <w:rFonts w:ascii="Arial" w:eastAsia="Times New Roman" w:hAnsi="Arial" w:cs="Times New Roman"/>
          <w:kern w:val="0"/>
          <w:lang w:eastAsia="it-IT"/>
          <w14:ligatures w14:val="none"/>
        </w:rPr>
        <w:t>Luogo e data __________________________________</w:t>
      </w:r>
    </w:p>
    <w:p w14:paraId="5939F0A7" w14:textId="77777777" w:rsidR="002C74CE" w:rsidRPr="002C74CE" w:rsidRDefault="002C74CE" w:rsidP="002C74CE">
      <w:pPr>
        <w:tabs>
          <w:tab w:val="left" w:pos="567"/>
          <w:tab w:val="center" w:pos="6804"/>
        </w:tabs>
        <w:spacing w:after="0" w:line="240" w:lineRule="auto"/>
        <w:jc w:val="both"/>
        <w:rPr>
          <w:rFonts w:ascii="Arial" w:eastAsia="Times New Roman" w:hAnsi="Arial" w:cs="Times New Roman"/>
          <w:kern w:val="0"/>
          <w:lang w:eastAsia="it-IT"/>
          <w14:ligatures w14:val="none"/>
        </w:rPr>
      </w:pPr>
      <w:r w:rsidRPr="002C74CE">
        <w:rPr>
          <w:rFonts w:ascii="Arial" w:eastAsia="Times New Roman" w:hAnsi="Arial" w:cs="Times New Roman"/>
          <w:kern w:val="0"/>
          <w:lang w:eastAsia="it-IT"/>
          <w14:ligatures w14:val="none"/>
        </w:rPr>
        <w:tab/>
      </w:r>
      <w:r w:rsidRPr="002C74CE">
        <w:rPr>
          <w:rFonts w:ascii="Arial" w:eastAsia="Times New Roman" w:hAnsi="Arial" w:cs="Times New Roman"/>
          <w:kern w:val="0"/>
          <w:lang w:eastAsia="it-IT"/>
          <w14:ligatures w14:val="none"/>
        </w:rPr>
        <w:tab/>
        <w:t>Firma</w:t>
      </w:r>
    </w:p>
    <w:p w14:paraId="1ED2112F" w14:textId="77777777" w:rsidR="002C74CE" w:rsidRPr="002C74CE" w:rsidRDefault="002C74CE" w:rsidP="002C74C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it-IT"/>
          <w14:ligatures w14:val="none"/>
        </w:rPr>
      </w:pPr>
    </w:p>
    <w:p w14:paraId="7BE9FBBB" w14:textId="77777777" w:rsidR="002C74CE" w:rsidRPr="002C74CE" w:rsidRDefault="002C74CE" w:rsidP="002C74C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kern w:val="0"/>
          <w:sz w:val="8"/>
          <w:szCs w:val="24"/>
          <w:lang w:eastAsia="it-IT"/>
          <w14:ligatures w14:val="none"/>
        </w:rPr>
      </w:pPr>
    </w:p>
    <w:p w14:paraId="5A6B35F5" w14:textId="77777777" w:rsidR="002C74CE" w:rsidRPr="002C74CE" w:rsidRDefault="002C74CE" w:rsidP="002C74CE">
      <w:pPr>
        <w:spacing w:after="0" w:line="240" w:lineRule="auto"/>
        <w:jc w:val="center"/>
        <w:rPr>
          <w:rFonts w:ascii="Arial" w:eastAsia="Times New Roman" w:hAnsi="Arial" w:cs="Times New Roman"/>
          <w:b/>
          <w:kern w:val="0"/>
          <w:sz w:val="16"/>
          <w:szCs w:val="24"/>
          <w:lang w:eastAsia="it-IT"/>
          <w14:ligatures w14:val="none"/>
        </w:rPr>
      </w:pPr>
    </w:p>
    <w:p w14:paraId="5E01F01D" w14:textId="77777777" w:rsidR="002C74CE" w:rsidRPr="002C74CE" w:rsidRDefault="002C74CE" w:rsidP="002C74CE">
      <w:pPr>
        <w:tabs>
          <w:tab w:val="center" w:pos="8280"/>
        </w:tabs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2C74CE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 xml:space="preserve"> </w:t>
      </w:r>
    </w:p>
    <w:p w14:paraId="3238CBD9" w14:textId="22B5F1E0" w:rsidR="00014DFD" w:rsidRPr="002C74CE" w:rsidRDefault="00014DFD" w:rsidP="002C74CE">
      <w:pPr>
        <w:spacing w:after="12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it-IT"/>
          <w14:ligatures w14:val="none"/>
        </w:rPr>
      </w:pPr>
    </w:p>
    <w:sectPr w:rsidR="00014DFD" w:rsidRPr="002C74CE" w:rsidSect="00700A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DEC24" w14:textId="77777777" w:rsidR="00474B3C" w:rsidRDefault="00474B3C" w:rsidP="002C74CE">
      <w:pPr>
        <w:spacing w:after="0" w:line="240" w:lineRule="auto"/>
      </w:pPr>
      <w:r>
        <w:separator/>
      </w:r>
    </w:p>
  </w:endnote>
  <w:endnote w:type="continuationSeparator" w:id="0">
    <w:p w14:paraId="7992F5E2" w14:textId="77777777" w:rsidR="00474B3C" w:rsidRDefault="00474B3C" w:rsidP="002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41F1" w14:textId="77777777" w:rsidR="00474B3C" w:rsidRDefault="00474B3C" w:rsidP="002C74CE">
      <w:pPr>
        <w:spacing w:after="0" w:line="240" w:lineRule="auto"/>
      </w:pPr>
      <w:r>
        <w:separator/>
      </w:r>
    </w:p>
  </w:footnote>
  <w:footnote w:type="continuationSeparator" w:id="0">
    <w:p w14:paraId="37AEF095" w14:textId="77777777" w:rsidR="00474B3C" w:rsidRDefault="00474B3C" w:rsidP="002C74CE">
      <w:pPr>
        <w:spacing w:after="0" w:line="240" w:lineRule="auto"/>
      </w:pPr>
      <w:r>
        <w:continuationSeparator/>
      </w:r>
    </w:p>
  </w:footnote>
  <w:footnote w:id="1">
    <w:p w14:paraId="7365D919" w14:textId="77777777" w:rsidR="002C74CE" w:rsidRDefault="002C74CE" w:rsidP="002C74CE">
      <w:pPr>
        <w:pStyle w:val="Footnote"/>
      </w:pPr>
      <w:r>
        <w:rPr>
          <w:rStyle w:val="Rimandonotaapidipagina"/>
        </w:rPr>
        <w:footnoteRef/>
      </w:r>
      <w:r>
        <w:t>Indicare a quale titolo viene effettuata la richiesta: il richiedente deve essere un soggetto che ha un titolo legale per effettuare la richiesta.</w:t>
      </w:r>
    </w:p>
  </w:footnote>
  <w:footnote w:id="2">
    <w:p w14:paraId="254679C3" w14:textId="77777777" w:rsidR="002C74CE" w:rsidRPr="00095544" w:rsidRDefault="002C74CE" w:rsidP="002C74CE">
      <w:pPr>
        <w:pStyle w:val="NormaleWeb"/>
        <w:spacing w:after="0"/>
        <w:rPr>
          <w:sz w:val="20"/>
          <w:szCs w:val="20"/>
        </w:rPr>
      </w:pPr>
      <w:r w:rsidRPr="00095544">
        <w:rPr>
          <w:rStyle w:val="Rimandonotaapidipagina"/>
          <w:sz w:val="20"/>
          <w:szCs w:val="20"/>
        </w:rPr>
        <w:footnoteRef/>
      </w:r>
      <w:r w:rsidRPr="00095544">
        <w:rPr>
          <w:sz w:val="20"/>
          <w:szCs w:val="20"/>
        </w:rPr>
        <w:t xml:space="preserve"> </w:t>
      </w:r>
      <w:r w:rsidRPr="00095544">
        <w:rPr>
          <w:rStyle w:val="provvnumart"/>
          <w:iCs/>
          <w:sz w:val="20"/>
          <w:szCs w:val="20"/>
        </w:rPr>
        <w:t xml:space="preserve">Art. </w:t>
      </w:r>
      <w:hyperlink r:id="rId1" w:history="1">
        <w:r w:rsidRPr="00095544">
          <w:rPr>
            <w:rStyle w:val="Collegamentoipertestuale"/>
            <w:iCs/>
            <w:sz w:val="20"/>
            <w:szCs w:val="20"/>
          </w:rPr>
          <w:t>51</w:t>
        </w:r>
      </w:hyperlink>
      <w:r w:rsidRPr="00095544">
        <w:rPr>
          <w:iCs/>
          <w:sz w:val="20"/>
          <w:szCs w:val="20"/>
        </w:rPr>
        <w:t xml:space="preserve">  </w:t>
      </w:r>
      <w:hyperlink r:id="rId2" w:history="1">
        <w:r w:rsidRPr="00095544">
          <w:rPr>
            <w:rStyle w:val="Collegamentoipertestuale"/>
            <w:iCs/>
            <w:sz w:val="20"/>
            <w:szCs w:val="20"/>
          </w:rPr>
          <w:t>Legge 7 ottobre 1947, n. 1058</w:t>
        </w:r>
      </w:hyperlink>
      <w:r w:rsidRPr="00095544">
        <w:rPr>
          <w:sz w:val="20"/>
          <w:szCs w:val="20"/>
        </w:rPr>
        <w:t xml:space="preserve">, art. 41, e </w:t>
      </w:r>
      <w:hyperlink r:id="rId3" w:history="1">
        <w:r w:rsidRPr="00095544">
          <w:rPr>
            <w:rStyle w:val="linkneltesto"/>
            <w:sz w:val="20"/>
            <w:szCs w:val="20"/>
          </w:rPr>
          <w:t>legge 22 gennaio 1966, n. 1, art. 26</w:t>
        </w:r>
      </w:hyperlink>
    </w:p>
    <w:p w14:paraId="1BB9F40D" w14:textId="77777777" w:rsidR="002C74CE" w:rsidRDefault="002C74CE" w:rsidP="002C74CE">
      <w:pPr>
        <w:pStyle w:val="provvr0"/>
        <w:spacing w:before="0" w:beforeAutospacing="0" w:after="0" w:afterAutospacing="0"/>
        <w:rPr>
          <w:sz w:val="20"/>
          <w:szCs w:val="20"/>
        </w:rPr>
      </w:pPr>
      <w:r w:rsidRPr="00095544">
        <w:rPr>
          <w:sz w:val="20"/>
          <w:szCs w:val="20"/>
        </w:rPr>
        <w:t>Gli atti relativi alla revisione semestrale delle liste elettorali sono sempre ostensibili a chiunque.</w:t>
      </w:r>
    </w:p>
    <w:p w14:paraId="47D451C4" w14:textId="77777777" w:rsidR="002C74CE" w:rsidRPr="00095544" w:rsidRDefault="002C74CE" w:rsidP="002C74CE">
      <w:pPr>
        <w:pStyle w:val="provvr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3751AB23" w14:textId="77777777" w:rsidR="002C74CE" w:rsidRPr="00095544" w:rsidRDefault="002C74CE" w:rsidP="002C74CE">
      <w:pPr>
        <w:pStyle w:val="provvr0"/>
        <w:spacing w:before="0" w:beforeAutospacing="0" w:after="0" w:afterAutospacing="0"/>
        <w:rPr>
          <w:sz w:val="20"/>
          <w:szCs w:val="20"/>
        </w:rPr>
      </w:pPr>
      <w:r w:rsidRPr="00095544">
        <w:rPr>
          <w:sz w:val="20"/>
          <w:szCs w:val="20"/>
        </w:rPr>
        <w:t>Le liste elettorali possono essere rilasciate in copia per finalità di applicazione della disciplina in materia di elettorato attivo e passivo, di studio, di ricerca statistica, scientifica o storica, o carattere socio-assistenziale o per il perseguimento di un interesse collettivo o diffuso.</w:t>
      </w:r>
    </w:p>
    <w:p w14:paraId="531F3CDF" w14:textId="77777777" w:rsidR="002C74CE" w:rsidRDefault="002C74CE" w:rsidP="002C74C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8B4"/>
    <w:multiLevelType w:val="hybridMultilevel"/>
    <w:tmpl w:val="05FE6314"/>
    <w:lvl w:ilvl="0" w:tplc="7832AD4E">
      <w:start w:val="1"/>
      <w:numFmt w:val="bullet"/>
      <w:lvlText w:val="❑"/>
      <w:lvlJc w:val="left"/>
      <w:pPr>
        <w:ind w:left="108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5C80"/>
    <w:multiLevelType w:val="hybridMultilevel"/>
    <w:tmpl w:val="C16A70DE"/>
    <w:lvl w:ilvl="0" w:tplc="7832AD4E">
      <w:start w:val="1"/>
      <w:numFmt w:val="bullet"/>
      <w:lvlText w:val="❑"/>
      <w:lvlJc w:val="left"/>
      <w:pPr>
        <w:ind w:left="108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2BEF"/>
    <w:multiLevelType w:val="multilevel"/>
    <w:tmpl w:val="64F4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BFF4B59"/>
    <w:multiLevelType w:val="multilevel"/>
    <w:tmpl w:val="A0DA7A38"/>
    <w:lvl w:ilvl="0">
      <w:numFmt w:val="bullet"/>
      <w:lvlText w:val="❑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2227"/>
    <w:multiLevelType w:val="hybridMultilevel"/>
    <w:tmpl w:val="169479BC"/>
    <w:lvl w:ilvl="0" w:tplc="E4088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8A793A"/>
    <w:multiLevelType w:val="hybridMultilevel"/>
    <w:tmpl w:val="111CC02E"/>
    <w:lvl w:ilvl="0" w:tplc="7832AD4E">
      <w:start w:val="1"/>
      <w:numFmt w:val="bullet"/>
      <w:lvlText w:val="❑"/>
      <w:lvlJc w:val="left"/>
      <w:pPr>
        <w:ind w:left="114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212CBE"/>
    <w:multiLevelType w:val="multilevel"/>
    <w:tmpl w:val="71E2833E"/>
    <w:lvl w:ilvl="0">
      <w:numFmt w:val="bullet"/>
      <w:lvlText w:val="─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176C3"/>
    <w:multiLevelType w:val="multilevel"/>
    <w:tmpl w:val="E5101664"/>
    <w:lvl w:ilvl="0">
      <w:numFmt w:val="bullet"/>
      <w:lvlText w:val="❑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0"/>
    <w:rsid w:val="00014DFD"/>
    <w:rsid w:val="002C74CE"/>
    <w:rsid w:val="00474B3C"/>
    <w:rsid w:val="00700A11"/>
    <w:rsid w:val="00772973"/>
    <w:rsid w:val="00910BF2"/>
    <w:rsid w:val="009734B6"/>
    <w:rsid w:val="00F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DDC5"/>
  <w15:chartTrackingRefBased/>
  <w15:docId w15:val="{ABBBE194-CD76-4E72-9BCD-3CDA61D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74CE"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uiPriority w:val="99"/>
    <w:semiHidden/>
    <w:rsid w:val="002C74CE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C74C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74CE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Footnote">
    <w:name w:val="Footnote"/>
    <w:basedOn w:val="Normale"/>
    <w:rsid w:val="002C74CE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zh-CN" w:bidi="hi-IN"/>
      <w14:ligatures w14:val="none"/>
    </w:rPr>
  </w:style>
  <w:style w:type="character" w:customStyle="1" w:styleId="provvnumart">
    <w:name w:val="provv_numart"/>
    <w:rsid w:val="002C74CE"/>
  </w:style>
  <w:style w:type="character" w:styleId="Collegamentoipertestuale">
    <w:name w:val="Hyperlink"/>
    <w:uiPriority w:val="99"/>
    <w:unhideWhenUsed/>
    <w:rsid w:val="002C74CE"/>
    <w:rPr>
      <w:color w:val="0000FF"/>
      <w:u w:val="single"/>
    </w:rPr>
  </w:style>
  <w:style w:type="character" w:customStyle="1" w:styleId="provvrubrica">
    <w:name w:val="provv_rubrica"/>
    <w:rsid w:val="002C74CE"/>
  </w:style>
  <w:style w:type="character" w:customStyle="1" w:styleId="linkneltesto">
    <w:name w:val="link_nel_testo"/>
    <w:rsid w:val="002C74CE"/>
  </w:style>
  <w:style w:type="paragraph" w:customStyle="1" w:styleId="provvr0">
    <w:name w:val="provv_r0"/>
    <w:basedOn w:val="Normale"/>
    <w:rsid w:val="002C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2C74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2C74C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2C74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4C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d01.leggiditalia.it/cgi-bin/FulShow?TIPO=5&amp;NOTXT=1&amp;KEY=01LX0000104867ART26" TargetMode="External"/><Relationship Id="rId2" Type="http://schemas.openxmlformats.org/officeDocument/2006/relationships/hyperlink" Target="http://bd01.leggiditalia.it/cgi-bin/FulShow?TIPO=5&amp;NOTXT=1&amp;KEY=01LX0000104875" TargetMode="External"/><Relationship Id="rId1" Type="http://schemas.openxmlformats.org/officeDocument/2006/relationships/hyperlink" Target="http://bd01.leggiditalia.it/cgi-bin/FulShow?TIPO=5&amp;NOTXT=1&amp;KEY=01LX0000104875ART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HP_Elite</dc:creator>
  <cp:keywords/>
  <dc:description/>
  <cp:lastModifiedBy>Acer</cp:lastModifiedBy>
  <cp:revision>2</cp:revision>
  <dcterms:created xsi:type="dcterms:W3CDTF">2024-03-07T09:16:00Z</dcterms:created>
  <dcterms:modified xsi:type="dcterms:W3CDTF">2024-03-07T09:16:00Z</dcterms:modified>
</cp:coreProperties>
</file>