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FE" w:rsidRDefault="00DB2323" w:rsidP="000401CE">
      <w:pPr>
        <w:ind w:left="4824"/>
        <w:jc w:val="right"/>
        <w:rPr>
          <w:rFonts w:ascii="Verdana" w:hAnsi="Verdana"/>
          <w:sz w:val="20"/>
          <w:szCs w:val="20"/>
        </w:rPr>
      </w:pPr>
      <w:r w:rsidRPr="00F260B6">
        <w:rPr>
          <w:rFonts w:ascii="Verdana" w:hAnsi="Verdana"/>
          <w:sz w:val="20"/>
          <w:szCs w:val="20"/>
        </w:rPr>
        <w:t>Spett.le</w:t>
      </w:r>
      <w:r w:rsidR="00CE1D0A">
        <w:rPr>
          <w:rFonts w:ascii="Verdana" w:hAnsi="Verdana"/>
          <w:sz w:val="20"/>
          <w:szCs w:val="20"/>
        </w:rPr>
        <w:t xml:space="preserve"> </w:t>
      </w:r>
      <w:r w:rsidRPr="00F260B6">
        <w:rPr>
          <w:rFonts w:ascii="Verdana" w:hAnsi="Verdana"/>
          <w:sz w:val="20"/>
          <w:szCs w:val="20"/>
        </w:rPr>
        <w:t>Comune di</w:t>
      </w:r>
      <w:r w:rsidR="00CE1D0A">
        <w:rPr>
          <w:rFonts w:ascii="Verdana" w:hAnsi="Verdana"/>
          <w:sz w:val="20"/>
          <w:szCs w:val="20"/>
        </w:rPr>
        <w:t xml:space="preserve"> </w:t>
      </w:r>
      <w:r w:rsidR="007C1ABC">
        <w:rPr>
          <w:rFonts w:ascii="Verdana" w:hAnsi="Verdana"/>
          <w:sz w:val="20"/>
          <w:szCs w:val="20"/>
        </w:rPr>
        <w:t>Isola del Liri</w:t>
      </w:r>
    </w:p>
    <w:p w:rsidR="006A1495" w:rsidRDefault="007C1ABC" w:rsidP="000401CE">
      <w:pPr>
        <w:ind w:left="4824"/>
        <w:jc w:val="right"/>
        <w:rPr>
          <w:rFonts w:ascii="Verdana" w:hAnsi="Verdana"/>
          <w:sz w:val="20"/>
          <w:szCs w:val="20"/>
        </w:rPr>
      </w:pPr>
      <w:r>
        <w:rPr>
          <w:rFonts w:ascii="Verdana" w:hAnsi="Verdana"/>
          <w:sz w:val="20"/>
          <w:szCs w:val="20"/>
        </w:rPr>
        <w:t>Via San Giuseppe n.1 – Isola del Liri</w:t>
      </w:r>
    </w:p>
    <w:p w:rsidR="00CE1D0A" w:rsidRPr="00F260B6" w:rsidRDefault="00CE1D0A" w:rsidP="000401CE">
      <w:pPr>
        <w:ind w:left="4824"/>
        <w:jc w:val="right"/>
        <w:rPr>
          <w:rFonts w:ascii="Verdana" w:hAnsi="Verdana"/>
          <w:sz w:val="20"/>
          <w:szCs w:val="20"/>
        </w:rPr>
      </w:pPr>
      <w:r>
        <w:rPr>
          <w:rFonts w:ascii="Verdana" w:hAnsi="Verdana"/>
          <w:sz w:val="20"/>
          <w:szCs w:val="20"/>
        </w:rPr>
        <w:t>Pec: protocolloisoladelliri@pec.it</w:t>
      </w:r>
    </w:p>
    <w:p w:rsidR="000401CE" w:rsidRPr="00F260B6" w:rsidRDefault="000401CE" w:rsidP="006A1495">
      <w:pPr>
        <w:jc w:val="both"/>
        <w:rPr>
          <w:rFonts w:ascii="Verdana" w:hAnsi="Verdana"/>
          <w:b/>
          <w:bCs/>
          <w:sz w:val="20"/>
          <w:szCs w:val="20"/>
        </w:rPr>
      </w:pPr>
    </w:p>
    <w:p w:rsidR="00CE1D0A" w:rsidRDefault="00CE1D0A" w:rsidP="006A1495">
      <w:pPr>
        <w:jc w:val="both"/>
        <w:rPr>
          <w:rFonts w:ascii="Verdana" w:hAnsi="Verdana"/>
          <w:b/>
          <w:bCs/>
          <w:sz w:val="20"/>
          <w:szCs w:val="20"/>
        </w:rPr>
      </w:pPr>
    </w:p>
    <w:p w:rsidR="00DB2323" w:rsidRPr="00F260B6" w:rsidRDefault="00F260B6" w:rsidP="006A1495">
      <w:pPr>
        <w:jc w:val="both"/>
        <w:rPr>
          <w:rFonts w:ascii="Verdana" w:hAnsi="Verdana"/>
          <w:b/>
          <w:bCs/>
          <w:sz w:val="20"/>
          <w:szCs w:val="20"/>
        </w:rPr>
      </w:pPr>
      <w:r>
        <w:rPr>
          <w:rFonts w:ascii="Verdana" w:hAnsi="Verdana"/>
          <w:b/>
          <w:bCs/>
          <w:sz w:val="20"/>
          <w:szCs w:val="20"/>
        </w:rPr>
        <w:t xml:space="preserve">OGGETTO: </w:t>
      </w:r>
      <w:r w:rsidRPr="00F260B6">
        <w:rPr>
          <w:rFonts w:ascii="Verdana" w:hAnsi="Verdana"/>
          <w:b/>
          <w:bCs/>
          <w:sz w:val="20"/>
          <w:szCs w:val="20"/>
        </w:rPr>
        <w:t>ADESIONE</w:t>
      </w:r>
      <w:r>
        <w:rPr>
          <w:rFonts w:ascii="Verdana" w:hAnsi="Verdana"/>
          <w:b/>
          <w:bCs/>
          <w:sz w:val="20"/>
          <w:szCs w:val="20"/>
        </w:rPr>
        <w:t xml:space="preserve"> ALL’</w:t>
      </w:r>
      <w:r w:rsidRPr="00DD2027">
        <w:rPr>
          <w:rFonts w:ascii="Verdana" w:hAnsi="Verdana"/>
          <w:b/>
          <w:bCs/>
          <w:spacing w:val="8"/>
          <w:sz w:val="20"/>
          <w:szCs w:val="20"/>
        </w:rPr>
        <w:t>INIZIATIVA “</w:t>
      </w:r>
      <w:r w:rsidR="007C1ABC">
        <w:rPr>
          <w:rFonts w:ascii="Verdana" w:hAnsi="Verdana"/>
          <w:b/>
          <w:bCs/>
          <w:spacing w:val="8"/>
          <w:sz w:val="20"/>
          <w:szCs w:val="20"/>
        </w:rPr>
        <w:t>A NATALE SCEGLI ISOLA</w:t>
      </w:r>
      <w:r w:rsidRPr="00DD2027">
        <w:rPr>
          <w:rFonts w:ascii="Verdana" w:hAnsi="Verdana"/>
          <w:b/>
          <w:bCs/>
          <w:spacing w:val="8"/>
          <w:sz w:val="20"/>
          <w:szCs w:val="20"/>
        </w:rPr>
        <w:t xml:space="preserve">” </w:t>
      </w:r>
      <w:r>
        <w:rPr>
          <w:rFonts w:ascii="Verdana" w:hAnsi="Verdana"/>
          <w:b/>
          <w:bCs/>
          <w:spacing w:val="8"/>
          <w:sz w:val="20"/>
          <w:szCs w:val="20"/>
        </w:rPr>
        <w:t xml:space="preserve">ORGANIZZATA DAL COMUNE DI </w:t>
      </w:r>
      <w:r w:rsidR="007C1ABC">
        <w:rPr>
          <w:rFonts w:ascii="Verdana" w:hAnsi="Verdana"/>
          <w:b/>
          <w:bCs/>
          <w:spacing w:val="8"/>
          <w:sz w:val="20"/>
          <w:szCs w:val="20"/>
        </w:rPr>
        <w:t>ISOLA DEL LIRI</w:t>
      </w:r>
      <w:r>
        <w:rPr>
          <w:rFonts w:ascii="Verdana" w:hAnsi="Verdana"/>
          <w:b/>
          <w:bCs/>
          <w:spacing w:val="8"/>
          <w:sz w:val="20"/>
          <w:szCs w:val="20"/>
        </w:rPr>
        <w:t xml:space="preserve"> E RELATIVA ALL’ACCETTAZIONE E CONCESSIONE DI VOUCHER</w:t>
      </w:r>
      <w:r w:rsidR="007C1ABC">
        <w:rPr>
          <w:rFonts w:ascii="Verdana" w:hAnsi="Verdana"/>
          <w:b/>
          <w:bCs/>
          <w:spacing w:val="8"/>
          <w:sz w:val="20"/>
          <w:szCs w:val="20"/>
        </w:rPr>
        <w:t xml:space="preserve"> DIGITALI</w:t>
      </w:r>
      <w:r w:rsidR="00DB2323" w:rsidRPr="00F260B6">
        <w:rPr>
          <w:rFonts w:ascii="Verdana" w:hAnsi="Verdana"/>
          <w:b/>
          <w:bCs/>
          <w:sz w:val="20"/>
          <w:szCs w:val="20"/>
        </w:rPr>
        <w:t>.</w:t>
      </w:r>
      <w:r w:rsidR="000E1424">
        <w:rPr>
          <w:rFonts w:ascii="Verdana" w:hAnsi="Verdana"/>
          <w:b/>
          <w:bCs/>
          <w:sz w:val="20"/>
          <w:szCs w:val="20"/>
        </w:rPr>
        <w:t xml:space="preserve"> (</w:t>
      </w:r>
      <w:r w:rsidR="00092F04">
        <w:rPr>
          <w:rFonts w:ascii="Verdana" w:hAnsi="Verdana"/>
          <w:b/>
          <w:bCs/>
          <w:sz w:val="20"/>
          <w:szCs w:val="20"/>
        </w:rPr>
        <w:t>A</w:t>
      </w:r>
      <w:r w:rsidR="000E1424">
        <w:rPr>
          <w:rFonts w:ascii="Verdana" w:hAnsi="Verdana"/>
          <w:b/>
          <w:bCs/>
          <w:sz w:val="20"/>
          <w:szCs w:val="20"/>
        </w:rPr>
        <w:t>llegato B)</w:t>
      </w:r>
    </w:p>
    <w:p w:rsidR="000401CE" w:rsidRPr="00F260B6" w:rsidRDefault="000401CE" w:rsidP="006A1495">
      <w:pPr>
        <w:tabs>
          <w:tab w:val="right" w:leader="underscore" w:pos="9684"/>
        </w:tabs>
        <w:jc w:val="both"/>
        <w:rPr>
          <w:rFonts w:ascii="Verdana" w:hAnsi="Verdana"/>
          <w:sz w:val="20"/>
          <w:szCs w:val="20"/>
        </w:rPr>
      </w:pPr>
    </w:p>
    <w:p w:rsidR="007C1ABC" w:rsidRDefault="007C1ABC" w:rsidP="006A1495">
      <w:pPr>
        <w:tabs>
          <w:tab w:val="right" w:leader="underscore" w:pos="9684"/>
        </w:tabs>
        <w:jc w:val="both"/>
        <w:rPr>
          <w:rFonts w:ascii="Verdana" w:hAnsi="Verdana"/>
          <w:sz w:val="20"/>
          <w:szCs w:val="20"/>
        </w:rPr>
      </w:pPr>
    </w:p>
    <w:p w:rsidR="00DB2323" w:rsidRPr="00F260B6" w:rsidRDefault="00DB2323" w:rsidP="006A1495">
      <w:pPr>
        <w:tabs>
          <w:tab w:val="right" w:leader="underscore" w:pos="9684"/>
        </w:tabs>
        <w:jc w:val="both"/>
        <w:rPr>
          <w:rFonts w:ascii="Verdana" w:hAnsi="Verdana"/>
          <w:sz w:val="20"/>
          <w:szCs w:val="20"/>
        </w:rPr>
      </w:pPr>
      <w:r w:rsidRPr="00F260B6">
        <w:rPr>
          <w:rFonts w:ascii="Verdana" w:hAnsi="Verdana"/>
          <w:sz w:val="20"/>
          <w:szCs w:val="20"/>
        </w:rPr>
        <w:t>I</w:t>
      </w:r>
      <w:r w:rsidR="007C1ABC">
        <w:rPr>
          <w:rFonts w:ascii="Verdana" w:hAnsi="Verdana"/>
          <w:sz w:val="20"/>
          <w:szCs w:val="20"/>
        </w:rPr>
        <w:t>l</w:t>
      </w:r>
      <w:r w:rsidRPr="00F260B6">
        <w:rPr>
          <w:rFonts w:ascii="Verdana" w:hAnsi="Verdana"/>
          <w:sz w:val="20"/>
          <w:szCs w:val="20"/>
        </w:rPr>
        <w:t xml:space="preserve"> sottoscritto</w:t>
      </w:r>
      <w:r w:rsidRPr="00F260B6">
        <w:rPr>
          <w:rFonts w:ascii="Verdana" w:hAnsi="Verdana"/>
          <w:sz w:val="20"/>
          <w:szCs w:val="20"/>
        </w:rPr>
        <w:tab/>
      </w:r>
      <w:r w:rsidR="00F260B6">
        <w:rPr>
          <w:rFonts w:ascii="Verdana" w:hAnsi="Verdana"/>
          <w:sz w:val="20"/>
          <w:szCs w:val="20"/>
        </w:rPr>
        <w:t>in qualità di titolare/esercente</w:t>
      </w:r>
    </w:p>
    <w:p w:rsidR="00BD305F" w:rsidRPr="00F260B6" w:rsidRDefault="00BD305F" w:rsidP="006A1495">
      <w:pPr>
        <w:tabs>
          <w:tab w:val="right" w:leader="underscore" w:pos="9684"/>
        </w:tabs>
        <w:jc w:val="both"/>
        <w:rPr>
          <w:rFonts w:ascii="Verdana" w:hAnsi="Verdana"/>
          <w:sz w:val="20"/>
          <w:szCs w:val="20"/>
        </w:rPr>
      </w:pPr>
    </w:p>
    <w:p w:rsidR="00DB2323" w:rsidRPr="00F260B6" w:rsidRDefault="00DB2323" w:rsidP="006A1495">
      <w:pPr>
        <w:tabs>
          <w:tab w:val="right" w:leader="underscore" w:pos="9684"/>
        </w:tabs>
        <w:jc w:val="both"/>
        <w:rPr>
          <w:rFonts w:ascii="Verdana" w:hAnsi="Verdana"/>
          <w:sz w:val="20"/>
          <w:szCs w:val="20"/>
        </w:rPr>
      </w:pPr>
      <w:r w:rsidRPr="00F260B6">
        <w:rPr>
          <w:rFonts w:ascii="Verdana" w:hAnsi="Verdana"/>
          <w:sz w:val="20"/>
          <w:szCs w:val="20"/>
        </w:rPr>
        <w:t>dell’esercizi</w:t>
      </w:r>
      <w:r w:rsidR="00F260B6">
        <w:rPr>
          <w:rFonts w:ascii="Verdana" w:hAnsi="Verdana"/>
          <w:sz w:val="20"/>
          <w:szCs w:val="20"/>
        </w:rPr>
        <w:t>o di vendita al dettaglio</w:t>
      </w:r>
      <w:r w:rsidR="005B1FDE">
        <w:rPr>
          <w:rFonts w:ascii="Verdana" w:hAnsi="Verdana"/>
          <w:sz w:val="20"/>
          <w:szCs w:val="20"/>
        </w:rPr>
        <w:t xml:space="preserve"> denominato</w:t>
      </w:r>
      <w:r w:rsidRPr="00F260B6">
        <w:rPr>
          <w:rFonts w:ascii="Verdana" w:hAnsi="Verdana"/>
          <w:sz w:val="20"/>
          <w:szCs w:val="20"/>
        </w:rPr>
        <w:tab/>
        <w:t>,</w:t>
      </w:r>
    </w:p>
    <w:p w:rsidR="00BD305F" w:rsidRPr="00F260B6" w:rsidRDefault="00BD305F" w:rsidP="006A1495">
      <w:pPr>
        <w:tabs>
          <w:tab w:val="right" w:leader="underscore" w:pos="9684"/>
        </w:tabs>
        <w:jc w:val="both"/>
        <w:rPr>
          <w:rFonts w:ascii="Verdana" w:hAnsi="Verdana"/>
          <w:sz w:val="20"/>
          <w:szCs w:val="20"/>
        </w:rPr>
      </w:pPr>
    </w:p>
    <w:p w:rsidR="00DB2323" w:rsidRPr="00F260B6" w:rsidRDefault="00DB2323" w:rsidP="006A1495">
      <w:pPr>
        <w:tabs>
          <w:tab w:val="right" w:leader="underscore" w:pos="9684"/>
        </w:tabs>
        <w:jc w:val="both"/>
        <w:rPr>
          <w:rFonts w:ascii="Verdana" w:hAnsi="Verdana"/>
          <w:sz w:val="20"/>
          <w:szCs w:val="20"/>
        </w:rPr>
      </w:pPr>
      <w:r w:rsidRPr="00F260B6">
        <w:rPr>
          <w:rFonts w:ascii="Verdana" w:hAnsi="Verdana"/>
          <w:sz w:val="20"/>
          <w:szCs w:val="20"/>
        </w:rPr>
        <w:t xml:space="preserve">con sede in </w:t>
      </w:r>
      <w:r w:rsidR="005B1FDE">
        <w:rPr>
          <w:rFonts w:ascii="Verdana" w:hAnsi="Verdana"/>
          <w:sz w:val="20"/>
          <w:szCs w:val="20"/>
        </w:rPr>
        <w:t>v</w:t>
      </w:r>
      <w:r w:rsidRPr="00F260B6">
        <w:rPr>
          <w:rFonts w:ascii="Verdana" w:hAnsi="Verdana"/>
          <w:sz w:val="20"/>
          <w:szCs w:val="20"/>
        </w:rPr>
        <w:t>ia</w:t>
      </w:r>
      <w:r w:rsidRPr="00F260B6">
        <w:rPr>
          <w:rFonts w:ascii="Verdana" w:hAnsi="Verdana"/>
          <w:sz w:val="20"/>
          <w:szCs w:val="20"/>
        </w:rPr>
        <w:tab/>
        <w:t>,</w:t>
      </w:r>
    </w:p>
    <w:p w:rsidR="00BD305F" w:rsidRPr="00F260B6" w:rsidRDefault="00BD305F" w:rsidP="006A1495">
      <w:pPr>
        <w:tabs>
          <w:tab w:val="right" w:leader="underscore" w:pos="9684"/>
        </w:tabs>
        <w:jc w:val="both"/>
        <w:rPr>
          <w:rFonts w:ascii="Verdana" w:hAnsi="Verdana"/>
          <w:sz w:val="20"/>
          <w:szCs w:val="20"/>
        </w:rPr>
      </w:pPr>
    </w:p>
    <w:p w:rsidR="00DB2323" w:rsidRDefault="00DB2323" w:rsidP="006A1495">
      <w:pPr>
        <w:tabs>
          <w:tab w:val="right" w:leader="underscore" w:pos="9684"/>
        </w:tabs>
        <w:jc w:val="both"/>
        <w:rPr>
          <w:rFonts w:ascii="Verdana" w:hAnsi="Verdana"/>
          <w:sz w:val="20"/>
          <w:szCs w:val="20"/>
        </w:rPr>
      </w:pPr>
      <w:r w:rsidRPr="00F260B6">
        <w:rPr>
          <w:rFonts w:ascii="Verdana" w:hAnsi="Verdana"/>
          <w:sz w:val="20"/>
          <w:szCs w:val="20"/>
        </w:rPr>
        <w:t>codice fiscale</w:t>
      </w:r>
      <w:r w:rsidR="00F260B6">
        <w:rPr>
          <w:rFonts w:ascii="Verdana" w:hAnsi="Verdana"/>
          <w:sz w:val="20"/>
          <w:szCs w:val="20"/>
        </w:rPr>
        <w:t>/partita IVA</w:t>
      </w:r>
      <w:r w:rsidRPr="00F260B6">
        <w:rPr>
          <w:rFonts w:ascii="Verdana" w:hAnsi="Verdana"/>
          <w:sz w:val="20"/>
          <w:szCs w:val="20"/>
        </w:rPr>
        <w:tab/>
        <w:t>,</w:t>
      </w:r>
    </w:p>
    <w:p w:rsidR="007C1ABC" w:rsidRDefault="007C1ABC" w:rsidP="006A1495">
      <w:pPr>
        <w:tabs>
          <w:tab w:val="right" w:leader="underscore" w:pos="9684"/>
        </w:tabs>
        <w:jc w:val="both"/>
        <w:rPr>
          <w:rFonts w:ascii="Verdana" w:hAnsi="Verdana"/>
          <w:sz w:val="20"/>
          <w:szCs w:val="20"/>
        </w:rPr>
      </w:pPr>
    </w:p>
    <w:p w:rsidR="007C1ABC" w:rsidRPr="00F260B6" w:rsidRDefault="007C1ABC" w:rsidP="006A1495">
      <w:pPr>
        <w:tabs>
          <w:tab w:val="right" w:leader="underscore" w:pos="9684"/>
        </w:tabs>
        <w:jc w:val="both"/>
        <w:rPr>
          <w:rFonts w:ascii="Verdana" w:hAnsi="Verdana"/>
          <w:sz w:val="20"/>
          <w:szCs w:val="20"/>
        </w:rPr>
      </w:pPr>
      <w:r>
        <w:rPr>
          <w:rFonts w:ascii="Verdana" w:hAnsi="Verdana"/>
          <w:sz w:val="20"/>
          <w:szCs w:val="20"/>
        </w:rPr>
        <w:t>indirizzo MAIL _____________________________________Tel:_______________________ ,</w:t>
      </w:r>
    </w:p>
    <w:p w:rsidR="00DB2323" w:rsidRPr="00F260B6" w:rsidRDefault="00DB2323" w:rsidP="006A1495">
      <w:pPr>
        <w:jc w:val="both"/>
        <w:rPr>
          <w:rFonts w:ascii="Verdana" w:hAnsi="Verdana"/>
          <w:sz w:val="20"/>
          <w:szCs w:val="20"/>
        </w:rPr>
      </w:pPr>
    </w:p>
    <w:p w:rsidR="00DB2323" w:rsidRPr="00F260B6" w:rsidRDefault="00F260B6" w:rsidP="006A1495">
      <w:pPr>
        <w:jc w:val="both"/>
        <w:rPr>
          <w:rFonts w:ascii="Verdana" w:hAnsi="Verdana"/>
          <w:sz w:val="20"/>
          <w:szCs w:val="20"/>
        </w:rPr>
      </w:pPr>
      <w:r w:rsidRPr="00F260B6">
        <w:rPr>
          <w:rFonts w:ascii="Verdana" w:hAnsi="Verdana"/>
          <w:b/>
          <w:sz w:val="20"/>
          <w:szCs w:val="20"/>
        </w:rPr>
        <w:t>PREMESSO</w:t>
      </w:r>
      <w:r w:rsidR="00DB2323" w:rsidRPr="00F260B6">
        <w:rPr>
          <w:rFonts w:ascii="Verdana" w:hAnsi="Verdana"/>
          <w:sz w:val="20"/>
          <w:szCs w:val="20"/>
        </w:rPr>
        <w:t xml:space="preserve"> che:</w:t>
      </w:r>
    </w:p>
    <w:p w:rsidR="007A3BA6" w:rsidRDefault="00DB2323" w:rsidP="00F260B6">
      <w:pPr>
        <w:numPr>
          <w:ilvl w:val="0"/>
          <w:numId w:val="1"/>
        </w:numPr>
        <w:jc w:val="both"/>
        <w:rPr>
          <w:rFonts w:ascii="Verdana" w:hAnsi="Verdana"/>
          <w:sz w:val="20"/>
          <w:szCs w:val="20"/>
        </w:rPr>
      </w:pPr>
      <w:r w:rsidRPr="006E504F">
        <w:rPr>
          <w:rFonts w:ascii="Verdana" w:hAnsi="Verdana"/>
          <w:sz w:val="20"/>
          <w:szCs w:val="20"/>
        </w:rPr>
        <w:t>secondo</w:t>
      </w:r>
      <w:r w:rsidR="00F260B6" w:rsidRPr="006E504F">
        <w:rPr>
          <w:rFonts w:ascii="Verdana" w:hAnsi="Verdana"/>
          <w:sz w:val="20"/>
          <w:szCs w:val="20"/>
        </w:rPr>
        <w:t>quanto previsto dal</w:t>
      </w:r>
      <w:r w:rsidRPr="006E504F">
        <w:rPr>
          <w:rFonts w:ascii="Verdana" w:hAnsi="Verdana"/>
          <w:sz w:val="20"/>
          <w:szCs w:val="20"/>
        </w:rPr>
        <w:t>l</w:t>
      </w:r>
      <w:r w:rsidR="00F260B6" w:rsidRPr="006E504F">
        <w:rPr>
          <w:rFonts w:ascii="Verdana" w:hAnsi="Verdana"/>
          <w:sz w:val="20"/>
          <w:szCs w:val="20"/>
        </w:rPr>
        <w:t>a deliberazione di Giunta Comunale n</w:t>
      </w:r>
      <w:r w:rsidR="006E504F" w:rsidRPr="006E504F">
        <w:rPr>
          <w:rFonts w:ascii="Verdana" w:hAnsi="Verdana"/>
          <w:sz w:val="20"/>
          <w:szCs w:val="20"/>
        </w:rPr>
        <w:t xml:space="preserve">. </w:t>
      </w:r>
      <w:r w:rsidR="00CE1D0A">
        <w:rPr>
          <w:rFonts w:ascii="Verdana" w:hAnsi="Verdana"/>
          <w:sz w:val="20"/>
          <w:szCs w:val="20"/>
        </w:rPr>
        <w:t>124 del 7</w:t>
      </w:r>
      <w:r w:rsidR="006E504F" w:rsidRPr="006E504F">
        <w:rPr>
          <w:rFonts w:ascii="Verdana" w:hAnsi="Verdana"/>
          <w:sz w:val="20"/>
          <w:szCs w:val="20"/>
        </w:rPr>
        <w:t>/1</w:t>
      </w:r>
      <w:r w:rsidR="007C1ABC">
        <w:rPr>
          <w:rFonts w:ascii="Verdana" w:hAnsi="Verdana"/>
          <w:sz w:val="20"/>
          <w:szCs w:val="20"/>
        </w:rPr>
        <w:t>2</w:t>
      </w:r>
      <w:r w:rsidR="006E504F" w:rsidRPr="006E504F">
        <w:rPr>
          <w:rFonts w:ascii="Verdana" w:hAnsi="Verdana"/>
          <w:sz w:val="20"/>
          <w:szCs w:val="20"/>
        </w:rPr>
        <w:t>/2020</w:t>
      </w:r>
      <w:r w:rsidR="00F260B6">
        <w:rPr>
          <w:rFonts w:ascii="Verdana" w:hAnsi="Verdana"/>
          <w:sz w:val="20"/>
          <w:szCs w:val="20"/>
        </w:rPr>
        <w:t xml:space="preserve"> l’iniziativa </w:t>
      </w:r>
      <w:r w:rsidR="00906B1B" w:rsidRPr="00DD2027">
        <w:rPr>
          <w:rFonts w:ascii="Verdana" w:hAnsi="Verdana"/>
          <w:color w:val="000000"/>
          <w:sz w:val="20"/>
          <w:szCs w:val="20"/>
          <w:shd w:val="clear" w:color="auto" w:fill="FFFFFF"/>
        </w:rPr>
        <w:t>“</w:t>
      </w:r>
      <w:r w:rsidR="007C1ABC">
        <w:rPr>
          <w:rFonts w:ascii="Verdana" w:hAnsi="Verdana"/>
          <w:color w:val="000000"/>
          <w:sz w:val="20"/>
          <w:szCs w:val="20"/>
          <w:shd w:val="clear" w:color="auto" w:fill="FFFFFF"/>
        </w:rPr>
        <w:t>A Natale scegli Isola</w:t>
      </w:r>
      <w:r w:rsidR="00906B1B" w:rsidRPr="00DD2027">
        <w:rPr>
          <w:rFonts w:ascii="Verdana" w:hAnsi="Verdana"/>
          <w:color w:val="000000"/>
          <w:sz w:val="20"/>
          <w:szCs w:val="20"/>
          <w:shd w:val="clear" w:color="auto" w:fill="FFFFFF"/>
        </w:rPr>
        <w:t>”</w:t>
      </w:r>
      <w:r w:rsidR="007A3BA6">
        <w:rPr>
          <w:rFonts w:ascii="Verdana" w:hAnsi="Verdana"/>
          <w:color w:val="000000"/>
          <w:sz w:val="20"/>
          <w:szCs w:val="20"/>
          <w:shd w:val="clear" w:color="auto" w:fill="FFFFFF"/>
        </w:rPr>
        <w:t xml:space="preserve"> </w:t>
      </w:r>
      <w:r w:rsidR="00F260B6" w:rsidRPr="00F260B6">
        <w:rPr>
          <w:rFonts w:ascii="Verdana" w:hAnsi="Verdana"/>
          <w:sz w:val="20"/>
          <w:szCs w:val="20"/>
        </w:rPr>
        <w:t xml:space="preserve">è riservata ai titolari/esercenti </w:t>
      </w:r>
      <w:r w:rsidR="00DB67BE">
        <w:rPr>
          <w:rFonts w:ascii="Verdana" w:hAnsi="Verdana"/>
          <w:sz w:val="20"/>
          <w:szCs w:val="20"/>
        </w:rPr>
        <w:t>de</w:t>
      </w:r>
      <w:r w:rsidR="00F260B6" w:rsidRPr="00F260B6">
        <w:rPr>
          <w:rFonts w:ascii="Verdana" w:hAnsi="Verdana"/>
          <w:sz w:val="20"/>
          <w:szCs w:val="20"/>
        </w:rPr>
        <w:t xml:space="preserve">gli esercizi di vendita al dettaglio in sede fissa, tipologia esercizi di vicinato, appartenenti al settore NON alimentare e con sede operativa a </w:t>
      </w:r>
      <w:r w:rsidR="007C1ABC">
        <w:rPr>
          <w:rFonts w:ascii="Verdana" w:hAnsi="Verdana"/>
          <w:sz w:val="20"/>
          <w:szCs w:val="20"/>
        </w:rPr>
        <w:t>Isola del Liri</w:t>
      </w:r>
      <w:r w:rsidR="00F260B6" w:rsidRPr="00F260B6">
        <w:rPr>
          <w:rFonts w:ascii="Verdana" w:hAnsi="Verdana"/>
          <w:sz w:val="20"/>
          <w:szCs w:val="20"/>
        </w:rPr>
        <w:t xml:space="preserve">, che esprimeranno la loro manifestazione d’interesse all’iniziativa, ed ammessi a seguito di istruttoria da parte dei competenti uffici comunali. Rientrano tra gli esercizi esclusi oltre a quelli appartenenti al settore alimentare anche le Farmacie (anche se legittimati alla vendita di prodotti collegati alla loro attività ed indicati nella Tabella speciale di cui al d.lgs. n. 114/98) nonché gli esercizi di rivendita di Tabacchi e prodotti di monopolio (rivendite ordinarie, rivendite speciali, titolari di patentini per la vendita di prodotti da fumo, e titolari esercenti la vendita di tabacchi  e prodotti da fumo mediante  distributori automatici). </w:t>
      </w:r>
    </w:p>
    <w:p w:rsidR="00F260B6" w:rsidRPr="00F260B6" w:rsidRDefault="00F260B6" w:rsidP="00F260B6">
      <w:pPr>
        <w:numPr>
          <w:ilvl w:val="0"/>
          <w:numId w:val="1"/>
        </w:numPr>
        <w:jc w:val="both"/>
        <w:rPr>
          <w:rFonts w:ascii="Verdana" w:hAnsi="Verdana"/>
          <w:sz w:val="20"/>
          <w:szCs w:val="20"/>
        </w:rPr>
      </w:pPr>
      <w:r w:rsidRPr="00F260B6">
        <w:rPr>
          <w:rFonts w:ascii="Verdana" w:hAnsi="Verdana"/>
          <w:sz w:val="20"/>
          <w:szCs w:val="20"/>
        </w:rPr>
        <w:t>Devono considerarsi altresì escluse dall’iniziativa le seguenti ulteriori attività:</w:t>
      </w:r>
    </w:p>
    <w:p w:rsidR="00F260B6" w:rsidRPr="00F260B6" w:rsidRDefault="00F260B6" w:rsidP="00F260B6">
      <w:pPr>
        <w:numPr>
          <w:ilvl w:val="0"/>
          <w:numId w:val="2"/>
        </w:numPr>
        <w:ind w:left="1276"/>
        <w:jc w:val="both"/>
        <w:rPr>
          <w:rFonts w:ascii="Verdana" w:hAnsi="Verdana"/>
          <w:sz w:val="20"/>
          <w:szCs w:val="20"/>
        </w:rPr>
      </w:pPr>
      <w:r w:rsidRPr="00F260B6">
        <w:rPr>
          <w:rFonts w:ascii="Verdana" w:hAnsi="Verdana"/>
          <w:sz w:val="20"/>
          <w:szCs w:val="20"/>
        </w:rPr>
        <w:t>Parafarmacie;</w:t>
      </w:r>
    </w:p>
    <w:p w:rsidR="00F260B6" w:rsidRPr="00F260B6" w:rsidRDefault="00F260B6" w:rsidP="00F260B6">
      <w:pPr>
        <w:numPr>
          <w:ilvl w:val="0"/>
          <w:numId w:val="2"/>
        </w:numPr>
        <w:ind w:left="1276"/>
        <w:jc w:val="both"/>
        <w:rPr>
          <w:rFonts w:ascii="Verdana" w:hAnsi="Verdana"/>
          <w:sz w:val="20"/>
          <w:szCs w:val="20"/>
        </w:rPr>
      </w:pPr>
      <w:r w:rsidRPr="00F260B6">
        <w:rPr>
          <w:rFonts w:ascii="Verdana" w:hAnsi="Verdana"/>
          <w:sz w:val="20"/>
          <w:szCs w:val="20"/>
        </w:rPr>
        <w:t>Esercizi di vendita di sigarette elettroniche e prodotti/attrezzature collegati;</w:t>
      </w:r>
    </w:p>
    <w:p w:rsidR="00F260B6" w:rsidRPr="00F260B6" w:rsidRDefault="00F260B6" w:rsidP="00F260B6">
      <w:pPr>
        <w:numPr>
          <w:ilvl w:val="0"/>
          <w:numId w:val="2"/>
        </w:numPr>
        <w:ind w:left="1276"/>
        <w:jc w:val="both"/>
        <w:rPr>
          <w:rFonts w:ascii="Verdana" w:hAnsi="Verdana"/>
          <w:sz w:val="20"/>
          <w:szCs w:val="20"/>
        </w:rPr>
      </w:pPr>
      <w:r w:rsidRPr="00F260B6">
        <w:rPr>
          <w:rFonts w:ascii="Verdana" w:hAnsi="Verdana"/>
          <w:sz w:val="20"/>
          <w:szCs w:val="20"/>
        </w:rPr>
        <w:t>Esercizi di vendita al dettaglio annessi a distributori di carburante;</w:t>
      </w:r>
    </w:p>
    <w:p w:rsidR="00F260B6" w:rsidRPr="00F260B6" w:rsidRDefault="00F260B6" w:rsidP="00F260B6">
      <w:pPr>
        <w:numPr>
          <w:ilvl w:val="0"/>
          <w:numId w:val="2"/>
        </w:numPr>
        <w:ind w:left="1276"/>
        <w:jc w:val="both"/>
        <w:rPr>
          <w:rFonts w:ascii="Verdana" w:hAnsi="Verdana"/>
          <w:sz w:val="20"/>
          <w:szCs w:val="20"/>
        </w:rPr>
      </w:pPr>
      <w:r w:rsidRPr="00F260B6">
        <w:rPr>
          <w:rFonts w:ascii="Verdana" w:hAnsi="Verdana"/>
          <w:sz w:val="20"/>
          <w:szCs w:val="20"/>
        </w:rPr>
        <w:t>Esercizi di vendita al dettaglio di tipologia vicinato, di tipo misto, nel quale cioè sia effettuata la vendita di prodotti alimentari e contestualmente prodotti NON alimentari, a prescindere dalla superficie riservata alla vendita di prodotti NON alimentare;</w:t>
      </w:r>
    </w:p>
    <w:p w:rsidR="00F260B6" w:rsidRPr="008E2A4F" w:rsidRDefault="008E2A4F" w:rsidP="008E2A4F">
      <w:pPr>
        <w:numPr>
          <w:ilvl w:val="0"/>
          <w:numId w:val="1"/>
        </w:numPr>
        <w:jc w:val="both"/>
        <w:rPr>
          <w:rFonts w:ascii="Verdana" w:hAnsi="Verdana"/>
          <w:sz w:val="20"/>
          <w:szCs w:val="20"/>
        </w:rPr>
      </w:pPr>
      <w:r w:rsidRPr="008E2A4F">
        <w:rPr>
          <w:rFonts w:ascii="Verdana" w:hAnsi="Verdana"/>
          <w:sz w:val="20"/>
          <w:szCs w:val="20"/>
        </w:rPr>
        <w:t xml:space="preserve">le modalità di funzionamento dell’iniziativa </w:t>
      </w:r>
      <w:r>
        <w:rPr>
          <w:rFonts w:ascii="Verdana" w:hAnsi="Verdana"/>
          <w:sz w:val="20"/>
          <w:szCs w:val="20"/>
        </w:rPr>
        <w:t xml:space="preserve">sono </w:t>
      </w:r>
      <w:r w:rsidRPr="00064079">
        <w:rPr>
          <w:rFonts w:ascii="Verdana" w:hAnsi="Verdana"/>
          <w:sz w:val="20"/>
          <w:szCs w:val="20"/>
        </w:rPr>
        <w:t>illustrate nella deliberazione di Giunta Comunale n</w:t>
      </w:r>
      <w:r w:rsidR="00064079" w:rsidRPr="00064079">
        <w:rPr>
          <w:rFonts w:ascii="Verdana" w:hAnsi="Verdana"/>
          <w:sz w:val="20"/>
          <w:szCs w:val="20"/>
        </w:rPr>
        <w:t xml:space="preserve">. </w:t>
      </w:r>
      <w:r w:rsidR="00CE1D0A">
        <w:rPr>
          <w:rFonts w:ascii="Verdana" w:hAnsi="Verdana"/>
          <w:sz w:val="20"/>
          <w:szCs w:val="20"/>
        </w:rPr>
        <w:t>124</w:t>
      </w:r>
      <w:r w:rsidR="00064079" w:rsidRPr="00064079">
        <w:rPr>
          <w:rFonts w:ascii="Verdana" w:hAnsi="Verdana"/>
          <w:sz w:val="20"/>
          <w:szCs w:val="20"/>
        </w:rPr>
        <w:t xml:space="preserve">/2020 </w:t>
      </w:r>
      <w:r w:rsidRPr="00064079">
        <w:rPr>
          <w:rFonts w:ascii="Verdana" w:hAnsi="Verdana"/>
          <w:sz w:val="20"/>
          <w:szCs w:val="20"/>
        </w:rPr>
        <w:t>ed essa sarà</w:t>
      </w:r>
      <w:r w:rsidR="00CE1D0A">
        <w:rPr>
          <w:rFonts w:ascii="Verdana" w:hAnsi="Verdana"/>
          <w:sz w:val="20"/>
          <w:szCs w:val="20"/>
        </w:rPr>
        <w:t xml:space="preserve"> </w:t>
      </w:r>
      <w:r w:rsidR="00F260B6" w:rsidRPr="008E2A4F">
        <w:rPr>
          <w:rFonts w:ascii="Verdana" w:hAnsi="Verdana"/>
          <w:sz w:val="20"/>
          <w:szCs w:val="20"/>
        </w:rPr>
        <w:t xml:space="preserve">attuata attraverso la piattaforma web dedicata messa a disposizione dalla società </w:t>
      </w:r>
      <w:r w:rsidR="007C1ABC">
        <w:rPr>
          <w:rFonts w:ascii="Verdana" w:hAnsi="Verdana"/>
          <w:sz w:val="20"/>
          <w:szCs w:val="20"/>
        </w:rPr>
        <w:t>Sinergie attive</w:t>
      </w:r>
      <w:r w:rsidR="00F260B6" w:rsidRPr="008E2A4F">
        <w:rPr>
          <w:rFonts w:ascii="Verdana" w:hAnsi="Verdana"/>
          <w:sz w:val="20"/>
          <w:szCs w:val="20"/>
        </w:rPr>
        <w:t>;</w:t>
      </w:r>
    </w:p>
    <w:p w:rsidR="008E2A4F" w:rsidRDefault="00F260B6" w:rsidP="00F260B6">
      <w:pPr>
        <w:numPr>
          <w:ilvl w:val="0"/>
          <w:numId w:val="1"/>
        </w:numPr>
        <w:jc w:val="both"/>
        <w:rPr>
          <w:rFonts w:ascii="Verdana" w:hAnsi="Verdana"/>
          <w:sz w:val="20"/>
          <w:szCs w:val="20"/>
        </w:rPr>
      </w:pPr>
      <w:r w:rsidRPr="00064079">
        <w:rPr>
          <w:rFonts w:ascii="Verdana" w:hAnsi="Verdana"/>
          <w:sz w:val="20"/>
          <w:szCs w:val="20"/>
        </w:rPr>
        <w:t>con determinazione n</w:t>
      </w:r>
      <w:r w:rsidR="00B1643D">
        <w:rPr>
          <w:rFonts w:ascii="Verdana" w:hAnsi="Verdana"/>
          <w:sz w:val="20"/>
          <w:szCs w:val="20"/>
        </w:rPr>
        <w:t xml:space="preserve">. </w:t>
      </w:r>
      <w:r w:rsidR="00577FE2">
        <w:rPr>
          <w:rFonts w:ascii="Verdana" w:hAnsi="Verdana"/>
          <w:sz w:val="20"/>
          <w:szCs w:val="20"/>
        </w:rPr>
        <w:t xml:space="preserve">1240/2020 </w:t>
      </w:r>
      <w:bookmarkStart w:id="0" w:name="_GoBack"/>
      <w:bookmarkEnd w:id="0"/>
      <w:r w:rsidRPr="00064079">
        <w:rPr>
          <w:rFonts w:ascii="Verdana" w:hAnsi="Verdana"/>
          <w:sz w:val="20"/>
          <w:szCs w:val="20"/>
        </w:rPr>
        <w:t>è stato approvato l’avviso pubblico per</w:t>
      </w:r>
      <w:r w:rsidRPr="00F260B6">
        <w:rPr>
          <w:rFonts w:ascii="Verdana" w:hAnsi="Verdana"/>
          <w:sz w:val="20"/>
          <w:szCs w:val="20"/>
        </w:rPr>
        <w:t xml:space="preserve"> l'acquisizione di manifestazioni di interesse</w:t>
      </w:r>
      <w:r w:rsidR="008E2A4F">
        <w:rPr>
          <w:rFonts w:ascii="Verdana" w:hAnsi="Verdana"/>
          <w:sz w:val="20"/>
          <w:szCs w:val="20"/>
        </w:rPr>
        <w:t xml:space="preserve"> da parte degli esercizi interessati ed approvato il relativo modello di domanda;</w:t>
      </w:r>
    </w:p>
    <w:p w:rsidR="008E2A4F" w:rsidRDefault="008E2A4F" w:rsidP="00F260B6">
      <w:pPr>
        <w:numPr>
          <w:ilvl w:val="0"/>
          <w:numId w:val="1"/>
        </w:numPr>
        <w:jc w:val="both"/>
        <w:rPr>
          <w:rFonts w:ascii="Verdana" w:hAnsi="Verdana"/>
          <w:sz w:val="20"/>
          <w:szCs w:val="20"/>
        </w:rPr>
      </w:pPr>
      <w:r>
        <w:rPr>
          <w:rFonts w:ascii="Verdana" w:hAnsi="Verdana"/>
          <w:sz w:val="20"/>
          <w:szCs w:val="20"/>
        </w:rPr>
        <w:t>nell’avviso pubblico sono illustrate le modalità di accettazione e concessione dei voucher</w:t>
      </w:r>
      <w:r w:rsidR="00CE1D0A">
        <w:rPr>
          <w:rFonts w:ascii="Verdana" w:hAnsi="Verdana"/>
          <w:sz w:val="20"/>
          <w:szCs w:val="20"/>
        </w:rPr>
        <w:t xml:space="preserve"> digitali</w:t>
      </w:r>
      <w:r w:rsidR="000B0101">
        <w:rPr>
          <w:rFonts w:ascii="Verdana" w:hAnsi="Verdana"/>
          <w:sz w:val="20"/>
          <w:szCs w:val="20"/>
        </w:rPr>
        <w:t xml:space="preserve">, </w:t>
      </w:r>
      <w:r>
        <w:rPr>
          <w:rFonts w:ascii="Verdana" w:hAnsi="Verdana"/>
          <w:sz w:val="20"/>
          <w:szCs w:val="20"/>
        </w:rPr>
        <w:t xml:space="preserve">le modalità di presentazione al Comune </w:t>
      </w:r>
      <w:r w:rsidR="000B0101">
        <w:rPr>
          <w:rFonts w:ascii="Verdana" w:hAnsi="Verdana"/>
          <w:sz w:val="20"/>
          <w:szCs w:val="20"/>
        </w:rPr>
        <w:t xml:space="preserve">delle fatture da parte degli esercizi aderenti </w:t>
      </w:r>
      <w:r>
        <w:rPr>
          <w:rFonts w:ascii="Verdana" w:hAnsi="Verdana"/>
          <w:sz w:val="20"/>
          <w:szCs w:val="20"/>
        </w:rPr>
        <w:t xml:space="preserve">e di pagamento delle </w:t>
      </w:r>
      <w:r w:rsidR="000B0101">
        <w:rPr>
          <w:rFonts w:ascii="Verdana" w:hAnsi="Verdana"/>
          <w:sz w:val="20"/>
          <w:szCs w:val="20"/>
        </w:rPr>
        <w:t>stesse da parte del Comune;</w:t>
      </w:r>
    </w:p>
    <w:p w:rsidR="008E2A4F" w:rsidRDefault="00DB2323" w:rsidP="008E2A4F">
      <w:pPr>
        <w:numPr>
          <w:ilvl w:val="0"/>
          <w:numId w:val="1"/>
        </w:numPr>
        <w:jc w:val="both"/>
        <w:rPr>
          <w:rFonts w:ascii="Verdana" w:hAnsi="Verdana"/>
          <w:sz w:val="20"/>
          <w:szCs w:val="20"/>
        </w:rPr>
      </w:pPr>
      <w:r w:rsidRPr="00F260B6">
        <w:rPr>
          <w:rFonts w:ascii="Verdana" w:hAnsi="Verdana"/>
          <w:sz w:val="20"/>
          <w:szCs w:val="20"/>
        </w:rPr>
        <w:t xml:space="preserve">l'Ufficio </w:t>
      </w:r>
      <w:r w:rsidR="00F260B6">
        <w:rPr>
          <w:rFonts w:ascii="Verdana" w:hAnsi="Verdana"/>
          <w:sz w:val="20"/>
          <w:szCs w:val="20"/>
        </w:rPr>
        <w:t xml:space="preserve">Commercio, </w:t>
      </w:r>
      <w:r w:rsidRPr="00F260B6">
        <w:rPr>
          <w:rFonts w:ascii="Verdana" w:hAnsi="Verdana"/>
          <w:sz w:val="20"/>
          <w:szCs w:val="20"/>
        </w:rPr>
        <w:t>preposto</w:t>
      </w:r>
      <w:r w:rsidR="00F260B6">
        <w:rPr>
          <w:rFonts w:ascii="Verdana" w:hAnsi="Verdana"/>
          <w:sz w:val="20"/>
          <w:szCs w:val="20"/>
        </w:rPr>
        <w:t xml:space="preserve"> alla gestione dell’iniziativa,</w:t>
      </w:r>
      <w:r w:rsidR="008E2A4F">
        <w:rPr>
          <w:rFonts w:ascii="Verdana" w:hAnsi="Verdana"/>
          <w:sz w:val="20"/>
          <w:szCs w:val="20"/>
        </w:rPr>
        <w:t xml:space="preserve"> deve </w:t>
      </w:r>
      <w:r w:rsidR="008E2A4F" w:rsidRPr="008E2A4F">
        <w:rPr>
          <w:rFonts w:ascii="Verdana" w:hAnsi="Verdana"/>
          <w:sz w:val="20"/>
          <w:szCs w:val="20"/>
        </w:rPr>
        <w:t>pr</w:t>
      </w:r>
      <w:r w:rsidR="008E2A4F">
        <w:rPr>
          <w:rFonts w:ascii="Verdana" w:hAnsi="Verdana"/>
          <w:sz w:val="20"/>
          <w:szCs w:val="20"/>
        </w:rPr>
        <w:t>ovvedere alla</w:t>
      </w:r>
      <w:r w:rsidR="008E2A4F" w:rsidRPr="008E2A4F">
        <w:rPr>
          <w:rFonts w:ascii="Verdana" w:hAnsi="Verdana"/>
          <w:sz w:val="20"/>
          <w:szCs w:val="20"/>
        </w:rPr>
        <w:t xml:space="preserve"> formazione dell’elenco degli operatori commerciali che saranno ammessi all’iniziativa;</w:t>
      </w:r>
    </w:p>
    <w:p w:rsidR="008E2A4F" w:rsidRDefault="008E2A4F" w:rsidP="006A1495">
      <w:pPr>
        <w:jc w:val="both"/>
        <w:rPr>
          <w:rFonts w:ascii="Verdana" w:hAnsi="Verdana"/>
          <w:sz w:val="20"/>
          <w:szCs w:val="20"/>
        </w:rPr>
      </w:pPr>
    </w:p>
    <w:p w:rsidR="00DB2323" w:rsidRPr="008E2A4F" w:rsidRDefault="00DB2323" w:rsidP="00BD305F">
      <w:pPr>
        <w:jc w:val="center"/>
        <w:rPr>
          <w:rFonts w:ascii="Verdana" w:hAnsi="Verdana"/>
          <w:b/>
          <w:sz w:val="20"/>
          <w:szCs w:val="20"/>
        </w:rPr>
      </w:pPr>
      <w:r w:rsidRPr="008E2A4F">
        <w:rPr>
          <w:rFonts w:ascii="Verdana" w:hAnsi="Verdana"/>
          <w:b/>
          <w:sz w:val="20"/>
          <w:szCs w:val="20"/>
        </w:rPr>
        <w:lastRenderedPageBreak/>
        <w:t>COMUNICA</w:t>
      </w:r>
    </w:p>
    <w:p w:rsidR="00BD305F" w:rsidRPr="00F260B6" w:rsidRDefault="00BD305F" w:rsidP="006A1495">
      <w:pPr>
        <w:tabs>
          <w:tab w:val="right" w:leader="underscore" w:pos="9684"/>
        </w:tabs>
        <w:jc w:val="both"/>
        <w:rPr>
          <w:rFonts w:ascii="Verdana" w:hAnsi="Verdana"/>
          <w:sz w:val="20"/>
          <w:szCs w:val="20"/>
        </w:rPr>
      </w:pPr>
    </w:p>
    <w:p w:rsidR="000B0101" w:rsidRDefault="00DB2323" w:rsidP="006A1495">
      <w:pPr>
        <w:tabs>
          <w:tab w:val="right" w:leader="underscore" w:pos="9684"/>
        </w:tabs>
        <w:jc w:val="both"/>
        <w:rPr>
          <w:rFonts w:ascii="Verdana" w:hAnsi="Verdana"/>
          <w:sz w:val="20"/>
          <w:szCs w:val="20"/>
        </w:rPr>
      </w:pPr>
      <w:r w:rsidRPr="00064079">
        <w:rPr>
          <w:rFonts w:ascii="Verdana" w:hAnsi="Verdana"/>
          <w:sz w:val="20"/>
          <w:szCs w:val="20"/>
        </w:rPr>
        <w:t xml:space="preserve">di aderire </w:t>
      </w:r>
      <w:r w:rsidR="008E2A4F" w:rsidRPr="00064079">
        <w:rPr>
          <w:rFonts w:ascii="Verdana" w:hAnsi="Verdana"/>
          <w:sz w:val="20"/>
          <w:szCs w:val="20"/>
        </w:rPr>
        <w:t xml:space="preserve">all’iniziativa </w:t>
      </w:r>
      <w:r w:rsidR="00EF3556" w:rsidRPr="00064079">
        <w:rPr>
          <w:rFonts w:ascii="Verdana" w:hAnsi="Verdana"/>
          <w:color w:val="000000"/>
          <w:sz w:val="20"/>
          <w:szCs w:val="20"/>
          <w:shd w:val="clear" w:color="auto" w:fill="FFFFFF"/>
        </w:rPr>
        <w:t>“</w:t>
      </w:r>
      <w:r w:rsidR="007C1ABC">
        <w:rPr>
          <w:rFonts w:ascii="Verdana" w:hAnsi="Verdana"/>
          <w:color w:val="000000"/>
          <w:sz w:val="20"/>
          <w:szCs w:val="20"/>
          <w:shd w:val="clear" w:color="auto" w:fill="FFFFFF"/>
        </w:rPr>
        <w:t>A Natale scegli Isola</w:t>
      </w:r>
      <w:r w:rsidR="00EF3556" w:rsidRPr="00064079">
        <w:rPr>
          <w:rFonts w:ascii="Verdana" w:hAnsi="Verdana"/>
          <w:color w:val="000000"/>
          <w:sz w:val="20"/>
          <w:szCs w:val="20"/>
          <w:shd w:val="clear" w:color="auto" w:fill="FFFFFF"/>
        </w:rPr>
        <w:t>”</w:t>
      </w:r>
      <w:r w:rsidR="008E2A4F" w:rsidRPr="00064079">
        <w:rPr>
          <w:rFonts w:ascii="Verdana" w:hAnsi="Verdana"/>
          <w:sz w:val="20"/>
          <w:szCs w:val="20"/>
        </w:rPr>
        <w:t xml:space="preserve"> di cui alla deliberazione della Giunta Comunale n</w:t>
      </w:r>
      <w:r w:rsidR="00064079" w:rsidRPr="00064079">
        <w:rPr>
          <w:rFonts w:ascii="Verdana" w:hAnsi="Verdana"/>
          <w:sz w:val="20"/>
          <w:szCs w:val="20"/>
        </w:rPr>
        <w:t xml:space="preserve">. </w:t>
      </w:r>
      <w:r w:rsidR="00CE1D0A">
        <w:rPr>
          <w:rFonts w:ascii="Verdana" w:hAnsi="Verdana"/>
          <w:sz w:val="20"/>
          <w:szCs w:val="20"/>
        </w:rPr>
        <w:t>124/2020</w:t>
      </w:r>
      <w:r w:rsidR="000B0101" w:rsidRPr="00064079">
        <w:rPr>
          <w:rFonts w:ascii="Verdana" w:hAnsi="Verdana"/>
          <w:sz w:val="20"/>
          <w:szCs w:val="20"/>
        </w:rPr>
        <w:t xml:space="preserve">, organizzata dal Comune di </w:t>
      </w:r>
      <w:r w:rsidR="007C1ABC">
        <w:rPr>
          <w:rFonts w:ascii="Verdana" w:hAnsi="Verdana"/>
          <w:sz w:val="20"/>
          <w:szCs w:val="20"/>
        </w:rPr>
        <w:t>Isola del Liri</w:t>
      </w:r>
      <w:r w:rsidR="000B0101" w:rsidRPr="00064079">
        <w:rPr>
          <w:rFonts w:ascii="Verdana" w:hAnsi="Verdana"/>
          <w:sz w:val="20"/>
          <w:szCs w:val="20"/>
        </w:rPr>
        <w:t xml:space="preserve"> e relativa all’accettazione e concessione di voucher</w:t>
      </w:r>
      <w:r w:rsidR="00104E17">
        <w:rPr>
          <w:rFonts w:ascii="Verdana" w:hAnsi="Verdana"/>
          <w:sz w:val="20"/>
          <w:szCs w:val="20"/>
        </w:rPr>
        <w:t xml:space="preserve"> digitali</w:t>
      </w:r>
      <w:r w:rsidR="00E9119D" w:rsidRPr="00064079">
        <w:rPr>
          <w:rFonts w:ascii="Verdana" w:hAnsi="Verdana"/>
          <w:sz w:val="20"/>
          <w:szCs w:val="20"/>
        </w:rPr>
        <w:t>,</w:t>
      </w:r>
      <w:r w:rsidR="000B0101" w:rsidRPr="00064079">
        <w:rPr>
          <w:rFonts w:ascii="Verdana" w:hAnsi="Verdana"/>
          <w:sz w:val="20"/>
          <w:szCs w:val="20"/>
        </w:rPr>
        <w:t xml:space="preserve"> da utilizzare per l’acquisto di beni di consumo</w:t>
      </w:r>
      <w:r w:rsidR="00E9119D" w:rsidRPr="00064079">
        <w:rPr>
          <w:rFonts w:ascii="Verdana" w:hAnsi="Verdana"/>
          <w:sz w:val="20"/>
          <w:szCs w:val="20"/>
        </w:rPr>
        <w:t xml:space="preserve"> presso gli esercizi di</w:t>
      </w:r>
      <w:r w:rsidR="00E9119D">
        <w:rPr>
          <w:rFonts w:ascii="Verdana" w:hAnsi="Verdana"/>
          <w:sz w:val="20"/>
          <w:szCs w:val="20"/>
        </w:rPr>
        <w:t xml:space="preserve"> vendita al dettaglio, con sede operativa a </w:t>
      </w:r>
      <w:r w:rsidR="00895B76">
        <w:rPr>
          <w:rFonts w:ascii="Verdana" w:hAnsi="Verdana"/>
          <w:sz w:val="20"/>
          <w:szCs w:val="20"/>
        </w:rPr>
        <w:t>Isola del Liri</w:t>
      </w:r>
      <w:r w:rsidR="00E9119D">
        <w:rPr>
          <w:rFonts w:ascii="Verdana" w:hAnsi="Verdana"/>
          <w:sz w:val="20"/>
          <w:szCs w:val="20"/>
        </w:rPr>
        <w:t>, aderenti all’iniziativa</w:t>
      </w:r>
      <w:r w:rsidR="000B0101" w:rsidRPr="000B0101">
        <w:rPr>
          <w:rFonts w:ascii="Verdana" w:hAnsi="Verdana"/>
          <w:sz w:val="20"/>
          <w:szCs w:val="20"/>
        </w:rPr>
        <w:t>.</w:t>
      </w:r>
    </w:p>
    <w:p w:rsidR="00BD305F" w:rsidRPr="00F260B6" w:rsidRDefault="00BD305F" w:rsidP="006A1495">
      <w:pPr>
        <w:jc w:val="both"/>
        <w:rPr>
          <w:rFonts w:ascii="Verdana" w:hAnsi="Verdana"/>
          <w:sz w:val="20"/>
          <w:szCs w:val="20"/>
        </w:rPr>
      </w:pPr>
    </w:p>
    <w:p w:rsidR="000B0101" w:rsidRDefault="00DB2323" w:rsidP="006A1495">
      <w:pPr>
        <w:jc w:val="both"/>
        <w:rPr>
          <w:rFonts w:ascii="Verdana" w:hAnsi="Verdana"/>
          <w:sz w:val="20"/>
          <w:szCs w:val="20"/>
        </w:rPr>
      </w:pPr>
      <w:r w:rsidRPr="00F260B6">
        <w:rPr>
          <w:rFonts w:ascii="Verdana" w:hAnsi="Verdana"/>
          <w:sz w:val="20"/>
          <w:szCs w:val="20"/>
        </w:rPr>
        <w:t>A tal proposito</w:t>
      </w:r>
      <w:r w:rsidR="000B0101">
        <w:rPr>
          <w:rFonts w:ascii="Verdana" w:hAnsi="Verdana"/>
          <w:sz w:val="20"/>
          <w:szCs w:val="20"/>
        </w:rPr>
        <w:t>,</w:t>
      </w:r>
    </w:p>
    <w:p w:rsidR="000B0101" w:rsidRDefault="000B0101" w:rsidP="006A1495">
      <w:pPr>
        <w:jc w:val="both"/>
        <w:rPr>
          <w:rFonts w:ascii="Verdana" w:hAnsi="Verdana"/>
          <w:sz w:val="20"/>
          <w:szCs w:val="20"/>
        </w:rPr>
      </w:pPr>
    </w:p>
    <w:p w:rsidR="000B0101" w:rsidRDefault="000B0101" w:rsidP="000B0101">
      <w:pPr>
        <w:jc w:val="center"/>
        <w:rPr>
          <w:rFonts w:ascii="Verdana" w:hAnsi="Verdana"/>
          <w:b/>
          <w:sz w:val="20"/>
          <w:szCs w:val="20"/>
        </w:rPr>
      </w:pPr>
      <w:r>
        <w:rPr>
          <w:rFonts w:ascii="Verdana" w:hAnsi="Verdana"/>
          <w:b/>
          <w:sz w:val="20"/>
          <w:szCs w:val="20"/>
        </w:rPr>
        <w:t>DICHIARA</w:t>
      </w:r>
    </w:p>
    <w:p w:rsidR="000B0101" w:rsidRDefault="000B0101" w:rsidP="006A1495">
      <w:pPr>
        <w:jc w:val="both"/>
        <w:rPr>
          <w:rFonts w:ascii="Verdana" w:hAnsi="Verdana"/>
          <w:sz w:val="20"/>
          <w:szCs w:val="20"/>
        </w:rPr>
      </w:pPr>
    </w:p>
    <w:p w:rsidR="000B0101" w:rsidRPr="00064079" w:rsidRDefault="000B0101" w:rsidP="000B0101">
      <w:pPr>
        <w:numPr>
          <w:ilvl w:val="0"/>
          <w:numId w:val="3"/>
        </w:numPr>
        <w:jc w:val="both"/>
        <w:rPr>
          <w:rFonts w:ascii="Verdana" w:hAnsi="Verdana"/>
          <w:sz w:val="20"/>
          <w:szCs w:val="20"/>
        </w:rPr>
      </w:pPr>
      <w:r>
        <w:rPr>
          <w:rFonts w:ascii="Verdana" w:hAnsi="Verdana"/>
          <w:sz w:val="20"/>
          <w:szCs w:val="20"/>
        </w:rPr>
        <w:t xml:space="preserve">di essere a conoscenza delle </w:t>
      </w:r>
      <w:r w:rsidRPr="000B0101">
        <w:rPr>
          <w:rFonts w:ascii="Verdana" w:hAnsi="Verdana"/>
          <w:sz w:val="20"/>
          <w:szCs w:val="20"/>
        </w:rPr>
        <w:t>modalità di funzionamento dell’iniziativa</w:t>
      </w:r>
      <w:r w:rsidRPr="00064079">
        <w:rPr>
          <w:rFonts w:ascii="Verdana" w:hAnsi="Verdana"/>
          <w:sz w:val="20"/>
          <w:szCs w:val="20"/>
        </w:rPr>
        <w:t>, così come illustrate nella deliberazione di Giunta Comunale n</w:t>
      </w:r>
      <w:r w:rsidR="00064079" w:rsidRPr="00064079">
        <w:rPr>
          <w:rFonts w:ascii="Verdana" w:hAnsi="Verdana"/>
          <w:sz w:val="20"/>
          <w:szCs w:val="20"/>
        </w:rPr>
        <w:t xml:space="preserve">. </w:t>
      </w:r>
      <w:r w:rsidR="00CE1D0A">
        <w:rPr>
          <w:rFonts w:ascii="Verdana" w:hAnsi="Verdana"/>
          <w:sz w:val="20"/>
          <w:szCs w:val="20"/>
        </w:rPr>
        <w:t>124</w:t>
      </w:r>
      <w:r w:rsidR="00064079" w:rsidRPr="00064079">
        <w:rPr>
          <w:rFonts w:ascii="Verdana" w:hAnsi="Verdana"/>
          <w:sz w:val="20"/>
          <w:szCs w:val="20"/>
        </w:rPr>
        <w:t>/2020</w:t>
      </w:r>
      <w:r w:rsidRPr="00064079">
        <w:rPr>
          <w:rFonts w:ascii="Verdana" w:hAnsi="Verdana"/>
          <w:sz w:val="20"/>
          <w:szCs w:val="20"/>
        </w:rPr>
        <w:t xml:space="preserve"> e di impegnarsi al rispetto integrale delle stesse;</w:t>
      </w:r>
    </w:p>
    <w:p w:rsidR="000B0101" w:rsidRPr="000B0101" w:rsidRDefault="000B0101" w:rsidP="000B0101">
      <w:pPr>
        <w:numPr>
          <w:ilvl w:val="0"/>
          <w:numId w:val="3"/>
        </w:numPr>
        <w:jc w:val="both"/>
        <w:rPr>
          <w:rFonts w:ascii="Verdana" w:hAnsi="Verdana"/>
          <w:sz w:val="20"/>
          <w:szCs w:val="20"/>
        </w:rPr>
      </w:pPr>
      <w:r>
        <w:rPr>
          <w:rFonts w:ascii="Verdana" w:hAnsi="Verdana"/>
          <w:sz w:val="20"/>
          <w:szCs w:val="20"/>
        </w:rPr>
        <w:t>di essere a conoscenza che i</w:t>
      </w:r>
      <w:r w:rsidRPr="000B0101">
        <w:rPr>
          <w:rFonts w:ascii="Verdana" w:hAnsi="Verdana"/>
          <w:sz w:val="20"/>
          <w:szCs w:val="20"/>
        </w:rPr>
        <w:t>l</w:t>
      </w:r>
      <w:r>
        <w:rPr>
          <w:rFonts w:ascii="Verdana" w:hAnsi="Verdana"/>
          <w:sz w:val="20"/>
          <w:szCs w:val="20"/>
        </w:rPr>
        <w:t xml:space="preserve"> termine ultimo per usufruire dei</w:t>
      </w:r>
      <w:r w:rsidRPr="000B0101">
        <w:rPr>
          <w:rFonts w:ascii="Verdana" w:hAnsi="Verdana"/>
          <w:sz w:val="20"/>
          <w:szCs w:val="20"/>
        </w:rPr>
        <w:t xml:space="preserve"> voucher</w:t>
      </w:r>
      <w:r w:rsidR="00CE1D0A">
        <w:rPr>
          <w:rFonts w:ascii="Verdana" w:hAnsi="Verdana"/>
          <w:sz w:val="20"/>
          <w:szCs w:val="20"/>
        </w:rPr>
        <w:t xml:space="preserve"> digitali</w:t>
      </w:r>
      <w:r>
        <w:rPr>
          <w:rFonts w:ascii="Verdana" w:hAnsi="Verdana"/>
          <w:sz w:val="20"/>
          <w:szCs w:val="20"/>
        </w:rPr>
        <w:t xml:space="preserve"> è il giorno </w:t>
      </w:r>
      <w:r w:rsidR="007C1ABC">
        <w:rPr>
          <w:rFonts w:ascii="Verdana" w:hAnsi="Verdana"/>
          <w:sz w:val="20"/>
          <w:szCs w:val="20"/>
        </w:rPr>
        <w:t>28</w:t>
      </w:r>
      <w:r>
        <w:rPr>
          <w:rFonts w:ascii="Verdana" w:hAnsi="Verdana"/>
          <w:sz w:val="20"/>
          <w:szCs w:val="20"/>
        </w:rPr>
        <w:t>/02/2021;</w:t>
      </w:r>
    </w:p>
    <w:p w:rsidR="00082B90" w:rsidRDefault="000B0101" w:rsidP="006A1495">
      <w:pPr>
        <w:numPr>
          <w:ilvl w:val="0"/>
          <w:numId w:val="3"/>
        </w:numPr>
        <w:jc w:val="both"/>
        <w:rPr>
          <w:rFonts w:ascii="Verdana" w:hAnsi="Verdana"/>
          <w:sz w:val="20"/>
          <w:szCs w:val="20"/>
        </w:rPr>
      </w:pPr>
      <w:r>
        <w:rPr>
          <w:rFonts w:ascii="Verdana" w:hAnsi="Verdana"/>
          <w:sz w:val="20"/>
          <w:szCs w:val="20"/>
        </w:rPr>
        <w:t>di</w:t>
      </w:r>
      <w:r w:rsidR="00082B90">
        <w:rPr>
          <w:rFonts w:ascii="Verdana" w:hAnsi="Verdana"/>
          <w:sz w:val="20"/>
          <w:szCs w:val="20"/>
        </w:rPr>
        <w:t>essere a conoscenza che, i</w:t>
      </w:r>
      <w:r w:rsidR="00082B90" w:rsidRPr="00082B90">
        <w:rPr>
          <w:rFonts w:ascii="Verdana" w:hAnsi="Verdana"/>
          <w:sz w:val="20"/>
          <w:szCs w:val="20"/>
        </w:rPr>
        <w:t>n fase di utilizzo da parte dei cittadini dei voucher</w:t>
      </w:r>
      <w:r w:rsidR="00CE1D0A">
        <w:rPr>
          <w:rFonts w:ascii="Verdana" w:hAnsi="Verdana"/>
          <w:sz w:val="20"/>
          <w:szCs w:val="20"/>
        </w:rPr>
        <w:t xml:space="preserve"> digitali</w:t>
      </w:r>
      <w:r w:rsidR="00082B90" w:rsidRPr="00082B90">
        <w:rPr>
          <w:rFonts w:ascii="Verdana" w:hAnsi="Verdana"/>
          <w:sz w:val="20"/>
          <w:szCs w:val="20"/>
        </w:rPr>
        <w:t xml:space="preserve"> in loro possesso (presso altro esercizio commerciale aderente all’iniziativa, diverso da quello da cui lo hanno ricevuto) i titolari/esercenti degli esercizi di vendita accreditati dovranno rilasciare ai cittadini, al momento della consegna dei beni, un documento commerciale (l'ex scontrino fiscale) con addebito dell'Iv</w:t>
      </w:r>
      <w:r w:rsidR="00082B90">
        <w:rPr>
          <w:rFonts w:ascii="Verdana" w:hAnsi="Verdana"/>
          <w:sz w:val="20"/>
          <w:szCs w:val="20"/>
        </w:rPr>
        <w:t>a, senza però riscuotere niente;</w:t>
      </w:r>
    </w:p>
    <w:p w:rsidR="00092F04" w:rsidRPr="00092F04" w:rsidRDefault="00092F04" w:rsidP="00092F04">
      <w:pPr>
        <w:widowControl/>
        <w:numPr>
          <w:ilvl w:val="0"/>
          <w:numId w:val="3"/>
        </w:numPr>
        <w:adjustRightInd w:val="0"/>
        <w:jc w:val="both"/>
        <w:rPr>
          <w:rFonts w:ascii="Verdana" w:hAnsi="Verdana" w:cs="TimesNewRomanUnicode"/>
          <w:sz w:val="20"/>
          <w:szCs w:val="20"/>
        </w:rPr>
      </w:pPr>
      <w:r>
        <w:rPr>
          <w:rFonts w:ascii="Verdana" w:hAnsi="Verdana" w:cs="TimesNewRomanUnicode"/>
          <w:sz w:val="20"/>
          <w:szCs w:val="20"/>
        </w:rPr>
        <w:t xml:space="preserve">di essere a conoscenza </w:t>
      </w:r>
      <w:r w:rsidRPr="00092F04">
        <w:rPr>
          <w:rFonts w:ascii="Verdana" w:hAnsi="Verdana" w:cs="TimesNewRomanUnicode"/>
          <w:sz w:val="20"/>
          <w:szCs w:val="20"/>
        </w:rPr>
        <w:t>che non potrà acquisire, dai clienti, un numero di voucher digitali maggiore del doppio di quelli che gli sono stati attribuiti in fase iniziale dal Comune (es. Esercizio X che riceve dal Comune 30 voucher digitali, non potrà acquisirne più di 60 dai clienti);</w:t>
      </w:r>
    </w:p>
    <w:p w:rsidR="00E9119D" w:rsidRDefault="00082B90" w:rsidP="006A1495">
      <w:pPr>
        <w:numPr>
          <w:ilvl w:val="0"/>
          <w:numId w:val="3"/>
        </w:numPr>
        <w:jc w:val="both"/>
        <w:rPr>
          <w:rFonts w:ascii="Verdana" w:hAnsi="Verdana"/>
          <w:sz w:val="20"/>
          <w:szCs w:val="20"/>
        </w:rPr>
      </w:pPr>
      <w:r w:rsidRPr="00082B90">
        <w:rPr>
          <w:rFonts w:ascii="Verdana" w:hAnsi="Verdana"/>
          <w:sz w:val="20"/>
          <w:szCs w:val="20"/>
        </w:rPr>
        <w:t xml:space="preserve">di essere a conoscenza che i titolari/esercenti degli esercizi di vendita accreditati </w:t>
      </w:r>
      <w:r>
        <w:rPr>
          <w:rFonts w:ascii="Verdana" w:hAnsi="Verdana"/>
          <w:sz w:val="20"/>
          <w:szCs w:val="20"/>
        </w:rPr>
        <w:t xml:space="preserve">dovranno </w:t>
      </w:r>
      <w:r w:rsidRPr="00082B90">
        <w:rPr>
          <w:rFonts w:ascii="Verdana" w:hAnsi="Verdana"/>
          <w:sz w:val="20"/>
          <w:szCs w:val="20"/>
        </w:rPr>
        <w:t>custodir</w:t>
      </w:r>
      <w:r>
        <w:rPr>
          <w:rFonts w:ascii="Verdana" w:hAnsi="Verdana"/>
          <w:sz w:val="20"/>
          <w:szCs w:val="20"/>
        </w:rPr>
        <w:t>e</w:t>
      </w:r>
      <w:r w:rsidRPr="00082B90">
        <w:rPr>
          <w:rFonts w:ascii="Verdana" w:hAnsi="Verdana"/>
          <w:sz w:val="20"/>
          <w:szCs w:val="20"/>
        </w:rPr>
        <w:t xml:space="preserve"> i voucher</w:t>
      </w:r>
      <w:r w:rsidR="00CE1D0A">
        <w:rPr>
          <w:rFonts w:ascii="Verdana" w:hAnsi="Verdana"/>
          <w:sz w:val="20"/>
          <w:szCs w:val="20"/>
        </w:rPr>
        <w:t xml:space="preserve"> digitali</w:t>
      </w:r>
      <w:r w:rsidRPr="00082B90">
        <w:rPr>
          <w:rFonts w:ascii="Verdana" w:hAnsi="Verdana"/>
          <w:sz w:val="20"/>
          <w:szCs w:val="20"/>
        </w:rPr>
        <w:t xml:space="preserve"> ricevuti dai clienti, insieme a copia degli scontrini emessi a fronte degli acquisti.</w:t>
      </w:r>
    </w:p>
    <w:p w:rsidR="00E9119D" w:rsidRDefault="00082B90" w:rsidP="00E9119D">
      <w:pPr>
        <w:ind w:left="720"/>
        <w:jc w:val="both"/>
        <w:rPr>
          <w:rFonts w:ascii="Verdana" w:hAnsi="Verdana"/>
          <w:sz w:val="20"/>
          <w:szCs w:val="20"/>
        </w:rPr>
      </w:pPr>
      <w:r w:rsidRPr="00082B90">
        <w:rPr>
          <w:rFonts w:ascii="Verdana" w:hAnsi="Verdana"/>
          <w:sz w:val="20"/>
          <w:szCs w:val="20"/>
        </w:rPr>
        <w:t>Il Comune provvederà al rimborso dei voucher</w:t>
      </w:r>
      <w:r>
        <w:rPr>
          <w:rFonts w:ascii="Verdana" w:hAnsi="Verdana"/>
          <w:sz w:val="20"/>
          <w:szCs w:val="20"/>
        </w:rPr>
        <w:t>s</w:t>
      </w:r>
      <w:r w:rsidRPr="00082B90">
        <w:rPr>
          <w:rFonts w:ascii="Verdana" w:hAnsi="Verdana"/>
          <w:sz w:val="20"/>
          <w:szCs w:val="20"/>
        </w:rPr>
        <w:t>, nei tempi di legge, previa fatturazione da parte dei titolari/esercenti degli esercizi di vendita accreditati, che dovrà av</w:t>
      </w:r>
      <w:r>
        <w:rPr>
          <w:rFonts w:ascii="Verdana" w:hAnsi="Verdana"/>
          <w:sz w:val="20"/>
          <w:szCs w:val="20"/>
        </w:rPr>
        <w:t xml:space="preserve">venire con cadenza </w:t>
      </w:r>
      <w:r w:rsidR="007C1ABC">
        <w:rPr>
          <w:rFonts w:ascii="Verdana" w:hAnsi="Verdana"/>
          <w:sz w:val="20"/>
          <w:szCs w:val="20"/>
        </w:rPr>
        <w:t>mensile</w:t>
      </w:r>
      <w:r>
        <w:rPr>
          <w:rFonts w:ascii="Verdana" w:hAnsi="Verdana"/>
          <w:sz w:val="20"/>
          <w:szCs w:val="20"/>
        </w:rPr>
        <w:t>:</w:t>
      </w:r>
      <w:r w:rsidRPr="00082B90">
        <w:rPr>
          <w:rFonts w:ascii="Verdana" w:hAnsi="Verdana"/>
          <w:sz w:val="20"/>
          <w:szCs w:val="20"/>
        </w:rPr>
        <w:t xml:space="preserve"> alla fattu</w:t>
      </w:r>
      <w:r>
        <w:rPr>
          <w:rFonts w:ascii="Verdana" w:hAnsi="Verdana"/>
          <w:sz w:val="20"/>
          <w:szCs w:val="20"/>
        </w:rPr>
        <w:t>ra</w:t>
      </w:r>
      <w:r w:rsidRPr="00082B90">
        <w:rPr>
          <w:rFonts w:ascii="Verdana" w:hAnsi="Verdana"/>
          <w:sz w:val="20"/>
          <w:szCs w:val="20"/>
        </w:rPr>
        <w:t xml:space="preserve"> dovrà essere allegata idonea documentazione giustificativa della spesa (voucher</w:t>
      </w:r>
      <w:r>
        <w:rPr>
          <w:rFonts w:ascii="Verdana" w:hAnsi="Verdana"/>
          <w:sz w:val="20"/>
          <w:szCs w:val="20"/>
        </w:rPr>
        <w:t>s</w:t>
      </w:r>
      <w:r w:rsidRPr="00082B90">
        <w:rPr>
          <w:rFonts w:ascii="Verdana" w:hAnsi="Verdana"/>
          <w:sz w:val="20"/>
          <w:szCs w:val="20"/>
        </w:rPr>
        <w:t xml:space="preserve"> ricevuti dai clienti, insieme a copia degli scontrini emessi a fronte degli acquisti).</w:t>
      </w:r>
    </w:p>
    <w:p w:rsidR="00082B90" w:rsidRDefault="00082B90" w:rsidP="00E9119D">
      <w:pPr>
        <w:ind w:left="720"/>
        <w:jc w:val="both"/>
        <w:rPr>
          <w:rFonts w:ascii="Verdana" w:hAnsi="Verdana"/>
          <w:sz w:val="20"/>
          <w:szCs w:val="20"/>
        </w:rPr>
      </w:pPr>
      <w:r w:rsidRPr="00082B90">
        <w:rPr>
          <w:rFonts w:ascii="Verdana" w:hAnsi="Verdana"/>
          <w:sz w:val="20"/>
          <w:szCs w:val="20"/>
        </w:rPr>
        <w:t xml:space="preserve">La fattura da parte dei titolari/esercenti degli esercizi di vendita accreditati dovrà essere emessa in formato elettronico fuori campo Iva ex art. 2, comma 3, lett. a), </w:t>
      </w:r>
      <w:proofErr w:type="spellStart"/>
      <w:r w:rsidRPr="00082B90">
        <w:rPr>
          <w:rFonts w:ascii="Verdana" w:hAnsi="Verdana"/>
          <w:sz w:val="20"/>
          <w:szCs w:val="20"/>
        </w:rPr>
        <w:t>Dpr</w:t>
      </w:r>
      <w:proofErr w:type="spellEnd"/>
      <w:r w:rsidRPr="00082B90">
        <w:rPr>
          <w:rFonts w:ascii="Verdana" w:hAnsi="Verdana"/>
          <w:sz w:val="20"/>
          <w:szCs w:val="20"/>
        </w:rPr>
        <w:t>. n. 633/72, oppure (alternativamente) come nota di addebito cartacea fuori campo Iva (in questa seconda ipotesi non transiterà nella piattaforma dei crediti commerciali del MEF). La fattura sarà soggetta ad imposta di bollo se di</w:t>
      </w:r>
      <w:r>
        <w:rPr>
          <w:rFonts w:ascii="Verdana" w:hAnsi="Verdana"/>
          <w:sz w:val="20"/>
          <w:szCs w:val="20"/>
        </w:rPr>
        <w:t xml:space="preserve"> importo superiore a 77,47 euro;</w:t>
      </w:r>
    </w:p>
    <w:p w:rsidR="00082B90" w:rsidRPr="00082B90" w:rsidRDefault="00082B90" w:rsidP="006A1495">
      <w:pPr>
        <w:numPr>
          <w:ilvl w:val="0"/>
          <w:numId w:val="3"/>
        </w:numPr>
        <w:jc w:val="both"/>
        <w:rPr>
          <w:rFonts w:ascii="Verdana" w:hAnsi="Verdana"/>
          <w:sz w:val="20"/>
          <w:szCs w:val="20"/>
        </w:rPr>
      </w:pPr>
      <w:r>
        <w:rPr>
          <w:rFonts w:ascii="Verdana" w:hAnsi="Verdana"/>
          <w:sz w:val="20"/>
          <w:szCs w:val="20"/>
        </w:rPr>
        <w:t>di essere a conoscenza che i</w:t>
      </w:r>
      <w:r w:rsidRPr="00082B90">
        <w:rPr>
          <w:rFonts w:ascii="Verdana" w:hAnsi="Verdana"/>
          <w:sz w:val="20"/>
          <w:szCs w:val="20"/>
        </w:rPr>
        <w:t>l Comune provvederà al pagamento della fattura/nota di addebito a favore dei titolari/esercenti degli esercizi di vendita accreditati previa verifica della</w:t>
      </w:r>
      <w:r w:rsidR="00E9119D">
        <w:rPr>
          <w:rFonts w:ascii="Verdana" w:hAnsi="Verdana"/>
          <w:sz w:val="20"/>
          <w:szCs w:val="20"/>
        </w:rPr>
        <w:t xml:space="preserve"> regolarità contributiva (</w:t>
      </w:r>
      <w:proofErr w:type="spellStart"/>
      <w:r w:rsidR="00E9119D">
        <w:rPr>
          <w:rFonts w:ascii="Verdana" w:hAnsi="Verdana"/>
          <w:sz w:val="20"/>
          <w:szCs w:val="20"/>
        </w:rPr>
        <w:t>Durc</w:t>
      </w:r>
      <w:proofErr w:type="spellEnd"/>
      <w:r w:rsidR="00E9119D">
        <w:rPr>
          <w:rFonts w:ascii="Verdana" w:hAnsi="Verdana"/>
          <w:sz w:val="20"/>
          <w:szCs w:val="20"/>
        </w:rPr>
        <w:t>);</w:t>
      </w:r>
    </w:p>
    <w:p w:rsidR="00082B90" w:rsidRDefault="00082B90" w:rsidP="00082B90">
      <w:pPr>
        <w:numPr>
          <w:ilvl w:val="0"/>
          <w:numId w:val="3"/>
        </w:numPr>
        <w:jc w:val="both"/>
        <w:rPr>
          <w:rFonts w:ascii="Verdana" w:hAnsi="Verdana"/>
          <w:sz w:val="20"/>
          <w:szCs w:val="20"/>
        </w:rPr>
      </w:pPr>
      <w:r>
        <w:rPr>
          <w:rFonts w:ascii="Verdana" w:hAnsi="Verdana"/>
          <w:sz w:val="20"/>
          <w:szCs w:val="20"/>
        </w:rPr>
        <w:t xml:space="preserve">di essere a conoscenza che il Comune predisporrà un elenco degli esercizi commerciali ammessi all’iniziativa e di autorizzare la pubblicazione dell’elenco </w:t>
      </w:r>
      <w:r w:rsidRPr="000B0101">
        <w:rPr>
          <w:rFonts w:ascii="Verdana" w:hAnsi="Verdana"/>
          <w:sz w:val="20"/>
          <w:szCs w:val="20"/>
        </w:rPr>
        <w:t>all’albo pretorio o</w:t>
      </w:r>
      <w:r>
        <w:rPr>
          <w:rFonts w:ascii="Verdana" w:hAnsi="Verdana"/>
          <w:sz w:val="20"/>
          <w:szCs w:val="20"/>
        </w:rPr>
        <w:t>nline del Comune e l’utilizzo dello stesso elenco</w:t>
      </w:r>
      <w:r w:rsidRPr="000B0101">
        <w:rPr>
          <w:rFonts w:ascii="Verdana" w:hAnsi="Verdana"/>
          <w:sz w:val="20"/>
          <w:szCs w:val="20"/>
        </w:rPr>
        <w:t xml:space="preserve"> con apposita campagna pubblicitaria</w:t>
      </w:r>
      <w:r>
        <w:rPr>
          <w:rFonts w:ascii="Verdana" w:hAnsi="Verdana"/>
          <w:sz w:val="20"/>
          <w:szCs w:val="20"/>
        </w:rPr>
        <w:t xml:space="preserve"> da parte del Comune di </w:t>
      </w:r>
      <w:r w:rsidR="007C1ABC">
        <w:rPr>
          <w:rFonts w:ascii="Verdana" w:hAnsi="Verdana"/>
          <w:sz w:val="20"/>
          <w:szCs w:val="20"/>
        </w:rPr>
        <w:t>Isola del Liri</w:t>
      </w:r>
      <w:r>
        <w:rPr>
          <w:rFonts w:ascii="Verdana" w:hAnsi="Verdana"/>
          <w:sz w:val="20"/>
          <w:szCs w:val="20"/>
        </w:rPr>
        <w:t>.</w:t>
      </w:r>
    </w:p>
    <w:p w:rsidR="00082B90" w:rsidRDefault="00082B90" w:rsidP="006A1495">
      <w:pPr>
        <w:jc w:val="both"/>
        <w:rPr>
          <w:rFonts w:ascii="Verdana" w:hAnsi="Verdana"/>
          <w:sz w:val="20"/>
          <w:szCs w:val="20"/>
        </w:rPr>
      </w:pPr>
    </w:p>
    <w:p w:rsidR="00DB2323" w:rsidRPr="00F260B6" w:rsidRDefault="00DB2323" w:rsidP="006A1495">
      <w:pPr>
        <w:jc w:val="both"/>
        <w:rPr>
          <w:rFonts w:ascii="Verdana" w:hAnsi="Verdana"/>
          <w:sz w:val="20"/>
          <w:szCs w:val="20"/>
        </w:rPr>
      </w:pPr>
    </w:p>
    <w:p w:rsidR="006A1495" w:rsidRDefault="00943FCE" w:rsidP="006A1495">
      <w:pPr>
        <w:tabs>
          <w:tab w:val="left" w:leader="underscore" w:pos="540"/>
        </w:tabs>
        <w:jc w:val="both"/>
        <w:rPr>
          <w:rFonts w:ascii="Verdana" w:hAnsi="Verdana" w:cs="Book Antiqua"/>
          <w:sz w:val="20"/>
          <w:szCs w:val="20"/>
        </w:rPr>
      </w:pPr>
      <w:r>
        <w:rPr>
          <w:rFonts w:ascii="Verdana" w:hAnsi="Verdana" w:cs="Book Antiqua"/>
          <w:sz w:val="20"/>
          <w:szCs w:val="20"/>
        </w:rPr>
        <w:t xml:space="preserve">                                                                   </w:t>
      </w:r>
      <w:r w:rsidR="00BD305F" w:rsidRPr="00F260B6">
        <w:rPr>
          <w:rFonts w:ascii="Verdana" w:hAnsi="Verdana" w:cs="Book Antiqua"/>
          <w:sz w:val="20"/>
          <w:szCs w:val="20"/>
        </w:rPr>
        <w:t>Firma</w:t>
      </w:r>
    </w:p>
    <w:p w:rsidR="007C1ABC" w:rsidRPr="00F260B6" w:rsidRDefault="007C1ABC" w:rsidP="006A1495">
      <w:pPr>
        <w:tabs>
          <w:tab w:val="left" w:leader="underscore" w:pos="540"/>
        </w:tabs>
        <w:jc w:val="both"/>
        <w:rPr>
          <w:rFonts w:ascii="Verdana" w:hAnsi="Verdana" w:cs="Book Antiqua"/>
          <w:sz w:val="20"/>
          <w:szCs w:val="20"/>
        </w:rPr>
      </w:pPr>
    </w:p>
    <w:p w:rsidR="00DB2323" w:rsidRPr="00F260B6" w:rsidRDefault="006A1495" w:rsidP="006A1495">
      <w:pPr>
        <w:tabs>
          <w:tab w:val="left" w:leader="underscore" w:pos="540"/>
        </w:tabs>
        <w:jc w:val="both"/>
        <w:rPr>
          <w:rFonts w:ascii="Verdana" w:hAnsi="Verdana" w:cs="Book Antiqua"/>
          <w:sz w:val="20"/>
          <w:szCs w:val="20"/>
        </w:rPr>
      </w:pPr>
      <w:r w:rsidRPr="00F260B6">
        <w:rPr>
          <w:rFonts w:ascii="Verdana" w:hAnsi="Verdana" w:cs="Book Antiqua"/>
          <w:sz w:val="20"/>
          <w:szCs w:val="20"/>
        </w:rPr>
        <w:t xml:space="preserve">                                                     _________________________________</w:t>
      </w:r>
    </w:p>
    <w:sectPr w:rsidR="00DB2323" w:rsidRPr="00F260B6" w:rsidSect="005B1FDE">
      <w:footerReference w:type="default" r:id="rId7"/>
      <w:pgSz w:w="11909" w:h="16838"/>
      <w:pgMar w:top="1361" w:right="1134" w:bottom="1418" w:left="1134" w:header="720" w:footer="23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4D5" w:rsidRDefault="001534D5">
      <w:r>
        <w:separator/>
      </w:r>
    </w:p>
  </w:endnote>
  <w:endnote w:type="continuationSeparator" w:id="0">
    <w:p w:rsidR="001534D5" w:rsidRDefault="001534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Unicode">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23" w:rsidRDefault="00DB2323">
    <w:pPr>
      <w:keepNext/>
      <w:keepLines/>
      <w:tabs>
        <w:tab w:val="left" w:pos="3772"/>
        <w:tab w:val="left" w:leader="underscore" w:pos="4464"/>
      </w:tabs>
      <w:rPr>
        <w:rFonts w:ascii="Book Antiqua" w:hAnsi="Book Antiqua" w:cs="Book Antiqua"/>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4D5" w:rsidRDefault="001534D5">
      <w:r>
        <w:separator/>
      </w:r>
    </w:p>
  </w:footnote>
  <w:footnote w:type="continuationSeparator" w:id="0">
    <w:p w:rsidR="001534D5" w:rsidRDefault="00153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63F05"/>
    <w:multiLevelType w:val="hybridMultilevel"/>
    <w:tmpl w:val="D5525F3C"/>
    <w:lvl w:ilvl="0" w:tplc="0410000B">
      <w:start w:val="1"/>
      <w:numFmt w:val="bullet"/>
      <w:lvlText w:val=""/>
      <w:lvlJc w:val="left"/>
      <w:pPr>
        <w:ind w:left="720" w:hanging="360"/>
      </w:pPr>
      <w:rPr>
        <w:rFonts w:ascii="Wingdings" w:hAnsi="Wingdings"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5AF1B29"/>
    <w:multiLevelType w:val="hybridMultilevel"/>
    <w:tmpl w:val="128E53F4"/>
    <w:lvl w:ilvl="0" w:tplc="AF166844">
      <w:numFmt w:val="bullet"/>
      <w:lvlText w:val=""/>
      <w:lvlJc w:val="left"/>
      <w:pPr>
        <w:ind w:left="720" w:hanging="360"/>
      </w:pPr>
      <w:rPr>
        <w:rFonts w:ascii="Symbol" w:hAnsi="Symbol"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4E1AB0"/>
    <w:multiLevelType w:val="hybridMultilevel"/>
    <w:tmpl w:val="5E8A69B6"/>
    <w:lvl w:ilvl="0" w:tplc="4A1206C0">
      <w:start w:val="16"/>
      <w:numFmt w:val="bullet"/>
      <w:lvlText w:val="-"/>
      <w:lvlJc w:val="left"/>
      <w:pPr>
        <w:ind w:left="720" w:hanging="360"/>
      </w:pPr>
      <w:rPr>
        <w:rFonts w:ascii="Verdana" w:eastAsiaTheme="minorEastAsi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543C8C"/>
    <w:multiLevelType w:val="hybridMultilevel"/>
    <w:tmpl w:val="FA4A6C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6A1495"/>
    <w:rsid w:val="000401CE"/>
    <w:rsid w:val="00064079"/>
    <w:rsid w:val="00082B90"/>
    <w:rsid w:val="00092F04"/>
    <w:rsid w:val="000B0101"/>
    <w:rsid w:val="000E1424"/>
    <w:rsid w:val="00104E17"/>
    <w:rsid w:val="001534D5"/>
    <w:rsid w:val="003049F0"/>
    <w:rsid w:val="00321917"/>
    <w:rsid w:val="00340A38"/>
    <w:rsid w:val="003F01AE"/>
    <w:rsid w:val="0056665D"/>
    <w:rsid w:val="00577FE2"/>
    <w:rsid w:val="005B1FDE"/>
    <w:rsid w:val="005B5DF3"/>
    <w:rsid w:val="00636AE1"/>
    <w:rsid w:val="006A1495"/>
    <w:rsid w:val="006A3C4C"/>
    <w:rsid w:val="006E504F"/>
    <w:rsid w:val="00744979"/>
    <w:rsid w:val="007961F0"/>
    <w:rsid w:val="007A3BA6"/>
    <w:rsid w:val="007C1ABC"/>
    <w:rsid w:val="00895B76"/>
    <w:rsid w:val="008B5FEB"/>
    <w:rsid w:val="008E2A4F"/>
    <w:rsid w:val="00906B1B"/>
    <w:rsid w:val="00917FFE"/>
    <w:rsid w:val="00932427"/>
    <w:rsid w:val="00943FCE"/>
    <w:rsid w:val="00A06694"/>
    <w:rsid w:val="00AF45DB"/>
    <w:rsid w:val="00B1643D"/>
    <w:rsid w:val="00B7674E"/>
    <w:rsid w:val="00BD305F"/>
    <w:rsid w:val="00CE1D0A"/>
    <w:rsid w:val="00DB2323"/>
    <w:rsid w:val="00DB67BE"/>
    <w:rsid w:val="00DD2027"/>
    <w:rsid w:val="00E51D32"/>
    <w:rsid w:val="00E9119D"/>
    <w:rsid w:val="00EF3556"/>
    <w:rsid w:val="00F260B6"/>
    <w:rsid w:val="00FB7E4A"/>
    <w:rsid w:val="00FD54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正文"/>
    <w:qFormat/>
    <w:rsid w:val="006A3C4C"/>
    <w:pPr>
      <w:widowControl w:val="0"/>
      <w:autoSpaceDE w:val="0"/>
      <w:autoSpaceDN w:val="0"/>
      <w:spacing w:after="0" w:line="240" w:lineRule="auto"/>
    </w:pPr>
    <w:rPr>
      <w:rFonts w:ascii="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A149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6A1495"/>
    <w:rPr>
      <w:rFonts w:ascii="Times New Roman" w:hAnsi="Times New Roman" w:cs="Times New Roman"/>
      <w:sz w:val="24"/>
      <w:szCs w:val="24"/>
    </w:rPr>
  </w:style>
  <w:style w:type="paragraph" w:styleId="Pidipagina">
    <w:name w:val="footer"/>
    <w:basedOn w:val="Normale"/>
    <w:link w:val="PidipaginaCarattere"/>
    <w:uiPriority w:val="99"/>
    <w:semiHidden/>
    <w:unhideWhenUsed/>
    <w:rsid w:val="006A149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6A1495"/>
    <w:rPr>
      <w:rFonts w:ascii="Times New Roman" w:hAnsi="Times New Roman" w:cs="Times New Roman"/>
      <w:sz w:val="24"/>
      <w:szCs w:val="24"/>
    </w:rPr>
  </w:style>
  <w:style w:type="character" w:styleId="Collegamentoipertestuale">
    <w:name w:val="Hyperlink"/>
    <w:basedOn w:val="Carpredefinitoparagrafo"/>
    <w:uiPriority w:val="99"/>
    <w:unhideWhenUsed/>
    <w:rsid w:val="00F260B6"/>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dc:creator>
  <cp:lastModifiedBy>Utente</cp:lastModifiedBy>
  <cp:revision>2</cp:revision>
  <dcterms:created xsi:type="dcterms:W3CDTF">2020-12-07T16:05:00Z</dcterms:created>
  <dcterms:modified xsi:type="dcterms:W3CDTF">2020-12-07T16:05:00Z</dcterms:modified>
</cp:coreProperties>
</file>